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39C" w:rsidRPr="00590AFB" w:rsidRDefault="0092639C" w:rsidP="0092639C">
      <w:pPr>
        <w:jc w:val="center"/>
        <w:rPr>
          <w:rFonts w:ascii="EuropeExt08" w:hAnsi="EuropeExt08"/>
          <w:b/>
          <w:color w:val="0000FF"/>
          <w:sz w:val="28"/>
          <w:szCs w:val="28"/>
          <w:lang w:val="en-US"/>
        </w:rPr>
      </w:pPr>
      <w:r w:rsidRPr="00590AFB">
        <w:rPr>
          <w:rFonts w:ascii="EuropeExt08" w:hAnsi="EuropeExt08"/>
          <w:b/>
          <w:color w:val="0000FF"/>
          <w:sz w:val="28"/>
          <w:szCs w:val="28"/>
          <w:lang w:val="en-US"/>
        </w:rPr>
        <w:t>EXTRACT FROM MINUTES No. 1</w:t>
      </w:r>
      <w:r w:rsidR="004A0B99" w:rsidRPr="00590AFB">
        <w:rPr>
          <w:rFonts w:ascii="EuropeExt08" w:hAnsi="EuropeExt08"/>
          <w:b/>
          <w:color w:val="0000FF"/>
          <w:sz w:val="28"/>
          <w:szCs w:val="28"/>
          <w:lang w:val="en-US"/>
        </w:rPr>
        <w:t>1</w:t>
      </w:r>
    </w:p>
    <w:p w:rsidR="0092639C" w:rsidRPr="00590AFB" w:rsidRDefault="0092639C" w:rsidP="0092639C">
      <w:pPr>
        <w:jc w:val="center"/>
        <w:rPr>
          <w:rFonts w:ascii="EuropeExt08" w:hAnsi="EuropeExt08"/>
          <w:b/>
          <w:color w:val="0000FF"/>
          <w:sz w:val="28"/>
          <w:szCs w:val="28"/>
          <w:lang w:val="en-US"/>
        </w:rPr>
      </w:pPr>
      <w:r w:rsidRPr="00590AFB">
        <w:rPr>
          <w:rFonts w:ascii="EuropeExt08" w:hAnsi="EuropeExt08"/>
          <w:b/>
          <w:color w:val="0000FF"/>
          <w:sz w:val="28"/>
          <w:szCs w:val="28"/>
          <w:lang w:val="en-US"/>
        </w:rPr>
        <w:t>Of THE BOARD OF DIRECTORS’ MEETING</w:t>
      </w:r>
    </w:p>
    <w:p w:rsidR="0092639C" w:rsidRPr="00590AFB" w:rsidRDefault="0092639C" w:rsidP="0092639C">
      <w:pPr>
        <w:jc w:val="center"/>
        <w:rPr>
          <w:rFonts w:ascii="EuropeExt08" w:hAnsi="EuropeExt08"/>
          <w:color w:val="0000FF"/>
          <w:sz w:val="22"/>
          <w:szCs w:val="22"/>
          <w:lang w:val="en-US"/>
        </w:rPr>
      </w:pPr>
      <w:r w:rsidRPr="00590AFB">
        <w:rPr>
          <w:rFonts w:ascii="EuropeExt08" w:hAnsi="EuropeExt08"/>
          <w:color w:val="0000FF"/>
          <w:sz w:val="22"/>
          <w:szCs w:val="22"/>
          <w:lang w:val="en-US"/>
        </w:rPr>
        <w:t>OF JOINT STOCK COMPANY</w:t>
      </w:r>
    </w:p>
    <w:p w:rsidR="0092639C" w:rsidRPr="00590AFB" w:rsidRDefault="0092639C" w:rsidP="0092639C">
      <w:pPr>
        <w:jc w:val="center"/>
        <w:rPr>
          <w:rFonts w:ascii="EuropeExt08" w:hAnsi="EuropeExt08"/>
          <w:color w:val="0000FF"/>
          <w:sz w:val="22"/>
          <w:szCs w:val="22"/>
          <w:lang w:val="en-US"/>
        </w:rPr>
      </w:pPr>
      <w:r w:rsidRPr="00590AFB">
        <w:rPr>
          <w:rFonts w:ascii="EuropeExt08" w:hAnsi="EuropeExt08"/>
          <w:color w:val="0000FF"/>
          <w:sz w:val="22"/>
          <w:szCs w:val="22"/>
          <w:lang w:val="en-US"/>
        </w:rPr>
        <w:t>«CENTER FOR CARGO CONTAINER TRAFFIC «TRANSCONTAINER»</w:t>
      </w:r>
    </w:p>
    <w:p w:rsidR="0092639C" w:rsidRPr="00590AFB" w:rsidRDefault="0092639C" w:rsidP="0092639C">
      <w:pPr>
        <w:jc w:val="center"/>
        <w:rPr>
          <w:rFonts w:ascii="EuropeExt08" w:hAnsi="EuropeExt08"/>
          <w:color w:val="0000FF"/>
          <w:sz w:val="22"/>
          <w:szCs w:val="22"/>
          <w:lang w:val="en-US"/>
        </w:rPr>
      </w:pPr>
      <w:proofErr w:type="gramStart"/>
      <w:r w:rsidRPr="00590AFB">
        <w:rPr>
          <w:rFonts w:ascii="EuropeExt08" w:hAnsi="EuropeExt08"/>
          <w:color w:val="0000FF"/>
          <w:sz w:val="22"/>
          <w:szCs w:val="22"/>
          <w:lang w:val="en-US"/>
        </w:rPr>
        <w:t>held</w:t>
      </w:r>
      <w:proofErr w:type="gramEnd"/>
      <w:r w:rsidRPr="00590AFB">
        <w:rPr>
          <w:rFonts w:ascii="EuropeExt08" w:hAnsi="EuropeExt08"/>
          <w:color w:val="0000FF"/>
          <w:sz w:val="22"/>
          <w:szCs w:val="22"/>
          <w:lang w:val="en-US"/>
        </w:rPr>
        <w:t xml:space="preserve"> on </w:t>
      </w:r>
      <w:proofErr w:type="spellStart"/>
      <w:r w:rsidR="004A0B99" w:rsidRPr="00590AFB">
        <w:rPr>
          <w:rFonts w:ascii="EuropeExt08" w:hAnsi="EuropeExt08"/>
          <w:color w:val="0000FF"/>
          <w:sz w:val="22"/>
          <w:szCs w:val="22"/>
        </w:rPr>
        <w:t>Мау</w:t>
      </w:r>
      <w:proofErr w:type="spellEnd"/>
      <w:r w:rsidR="00AE2BA5" w:rsidRPr="00590AFB">
        <w:rPr>
          <w:rFonts w:ascii="EuropeExt08" w:hAnsi="EuropeExt08"/>
          <w:color w:val="0000FF"/>
          <w:sz w:val="22"/>
          <w:szCs w:val="22"/>
          <w:lang w:val="en-US"/>
        </w:rPr>
        <w:t>16</w:t>
      </w:r>
      <w:r w:rsidRPr="00590AFB">
        <w:rPr>
          <w:rFonts w:ascii="EuropeExt08" w:hAnsi="EuropeExt08"/>
          <w:color w:val="0000FF"/>
          <w:sz w:val="22"/>
          <w:lang w:val="en-US"/>
        </w:rPr>
        <w:t>,</w:t>
      </w:r>
      <w:r w:rsidRPr="00590AFB">
        <w:rPr>
          <w:rFonts w:ascii="EuropeExt08" w:hAnsi="EuropeExt08"/>
          <w:color w:val="0000FF"/>
          <w:sz w:val="22"/>
          <w:szCs w:val="22"/>
          <w:lang w:val="en-US"/>
        </w:rPr>
        <w:t xml:space="preserve"> 201</w:t>
      </w:r>
      <w:r w:rsidR="00AE2BA5" w:rsidRPr="00590AFB">
        <w:rPr>
          <w:rFonts w:ascii="EuropeExt08" w:hAnsi="EuropeExt08"/>
          <w:color w:val="0000FF"/>
          <w:sz w:val="22"/>
          <w:szCs w:val="22"/>
          <w:lang w:val="en-US"/>
        </w:rPr>
        <w:t>2</w:t>
      </w:r>
    </w:p>
    <w:p w:rsidR="00094FAF" w:rsidRPr="00590AFB" w:rsidRDefault="0092639C" w:rsidP="00F474F7">
      <w:pPr>
        <w:jc w:val="center"/>
        <w:rPr>
          <w:rFonts w:ascii="EuropeExt08" w:hAnsi="EuropeExt08"/>
          <w:color w:val="0000FF"/>
          <w:sz w:val="22"/>
          <w:szCs w:val="22"/>
          <w:lang w:val="en-US"/>
        </w:rPr>
      </w:pPr>
      <w:proofErr w:type="gramStart"/>
      <w:r w:rsidRPr="00590AFB">
        <w:rPr>
          <w:rFonts w:ascii="EuropeExt08" w:hAnsi="EuropeExt08"/>
          <w:color w:val="0000FF"/>
          <w:sz w:val="22"/>
          <w:szCs w:val="22"/>
          <w:lang w:val="en-US"/>
        </w:rPr>
        <w:t>in</w:t>
      </w:r>
      <w:proofErr w:type="gramEnd"/>
      <w:r w:rsidRPr="00590AFB">
        <w:rPr>
          <w:rFonts w:ascii="EuropeExt08" w:hAnsi="EuropeExt08"/>
          <w:color w:val="0000FF"/>
          <w:sz w:val="22"/>
          <w:szCs w:val="22"/>
          <w:lang w:val="en-US"/>
        </w:rPr>
        <w:t xml:space="preserve"> Moscow</w:t>
      </w:r>
    </w:p>
    <w:p w:rsidR="00056672" w:rsidRPr="00590AFB" w:rsidRDefault="00056672" w:rsidP="00056672">
      <w:pPr>
        <w:ind w:left="709"/>
        <w:jc w:val="both"/>
        <w:rPr>
          <w:b/>
          <w:u w:val="single"/>
          <w:lang w:val="en-US"/>
        </w:rPr>
      </w:pPr>
    </w:p>
    <w:p w:rsidR="005E2A65" w:rsidRPr="00590AFB" w:rsidRDefault="005E2A65" w:rsidP="005E2A65">
      <w:pPr>
        <w:ind w:left="709"/>
        <w:jc w:val="both"/>
        <w:rPr>
          <w:b/>
          <w:snapToGrid w:val="0"/>
          <w:u w:val="single"/>
          <w:lang w:val="en-GB"/>
        </w:rPr>
      </w:pPr>
      <w:r w:rsidRPr="00590AFB">
        <w:rPr>
          <w:b/>
          <w:snapToGrid w:val="0"/>
          <w:u w:val="single"/>
          <w:lang w:val="en-GB"/>
        </w:rPr>
        <w:t xml:space="preserve">Issue </w:t>
      </w:r>
      <w:r w:rsidR="00EC4B4A" w:rsidRPr="00590AFB">
        <w:rPr>
          <w:b/>
          <w:snapToGrid w:val="0"/>
          <w:u w:val="single"/>
          <w:lang w:val="en-US"/>
        </w:rPr>
        <w:t>1</w:t>
      </w:r>
      <w:r w:rsidR="004C5D83" w:rsidRPr="00590AFB">
        <w:rPr>
          <w:b/>
          <w:snapToGrid w:val="0"/>
          <w:u w:val="single"/>
          <w:lang w:val="en-US"/>
        </w:rPr>
        <w:t>2</w:t>
      </w:r>
      <w:r w:rsidRPr="00590AFB">
        <w:rPr>
          <w:b/>
          <w:snapToGrid w:val="0"/>
          <w:u w:val="single"/>
          <w:lang w:val="en-GB"/>
        </w:rPr>
        <w:t>:</w:t>
      </w:r>
    </w:p>
    <w:p w:rsidR="0095034D" w:rsidRPr="00590AFB" w:rsidRDefault="004C5D83" w:rsidP="0095034D">
      <w:pPr>
        <w:tabs>
          <w:tab w:val="num" w:pos="1080"/>
        </w:tabs>
        <w:ind w:firstLine="709"/>
        <w:jc w:val="both"/>
        <w:rPr>
          <w:snapToGrid w:val="0"/>
          <w:lang w:val="en-GB"/>
        </w:rPr>
      </w:pPr>
      <w:r w:rsidRPr="00590AFB">
        <w:rPr>
          <w:snapToGrid w:val="0"/>
          <w:lang w:val="en-GB"/>
        </w:rPr>
        <w:t>On determination of the price of the interested party transactions.</w:t>
      </w:r>
    </w:p>
    <w:p w:rsidR="000C3FE1" w:rsidRPr="00590AFB" w:rsidRDefault="000C3FE1" w:rsidP="005E2A65">
      <w:pPr>
        <w:ind w:firstLine="709"/>
        <w:jc w:val="both"/>
        <w:rPr>
          <w:snapToGrid w:val="0"/>
          <w:lang w:val="en-GB"/>
        </w:rPr>
      </w:pPr>
    </w:p>
    <w:p w:rsidR="004A0B99" w:rsidRPr="00590AFB" w:rsidRDefault="004A0B99" w:rsidP="00AE2BA5">
      <w:pPr>
        <w:tabs>
          <w:tab w:val="left" w:pos="432"/>
        </w:tabs>
        <w:ind w:firstLine="709"/>
        <w:jc w:val="both"/>
        <w:rPr>
          <w:b/>
          <w:lang w:val="en-GB"/>
        </w:rPr>
      </w:pPr>
    </w:p>
    <w:p w:rsidR="00AE2BA5" w:rsidRPr="00590AFB" w:rsidRDefault="00AE2BA5" w:rsidP="00AE2BA5">
      <w:pPr>
        <w:tabs>
          <w:tab w:val="left" w:pos="432"/>
        </w:tabs>
        <w:ind w:firstLine="709"/>
        <w:jc w:val="both"/>
        <w:rPr>
          <w:b/>
          <w:lang w:val="en-GB"/>
        </w:rPr>
      </w:pPr>
      <w:r w:rsidRPr="00590AFB">
        <w:rPr>
          <w:b/>
          <w:lang w:val="en-GB"/>
        </w:rPr>
        <w:t>Draft decision put to a vote:</w:t>
      </w:r>
    </w:p>
    <w:p w:rsidR="004C5D83" w:rsidRPr="00590AFB" w:rsidRDefault="004C5D83" w:rsidP="004C5D83">
      <w:pPr>
        <w:ind w:firstLine="709"/>
        <w:jc w:val="both"/>
        <w:rPr>
          <w:snapToGrid w:val="0"/>
          <w:lang w:val="en-GB"/>
        </w:rPr>
      </w:pPr>
      <w:r w:rsidRPr="00590AFB">
        <w:rPr>
          <w:b/>
          <w:snapToGrid w:val="0"/>
          <w:lang w:val="en-GB"/>
        </w:rPr>
        <w:t xml:space="preserve">12.1. </w:t>
      </w:r>
      <w:r w:rsidRPr="00590AFB">
        <w:rPr>
          <w:snapToGrid w:val="0"/>
          <w:lang w:val="en-GB"/>
        </w:rPr>
        <w:t>To determine that the price of each transaction related to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 agency services related to organisation and execution of the transportation process; procedure for settlements regarding services related to organisation and execution of the transportation process; rendering services on temporary location (storage) of empty carriages on general use rail tracks of JSC "RZD" concluded between JSC "Russian Railways" and JSC «TransContainer» shall not exceed 200 million Russian rubles per year.</w:t>
      </w:r>
    </w:p>
    <w:p w:rsidR="004C5D83" w:rsidRPr="00590AFB" w:rsidRDefault="004C5D83" w:rsidP="004C5D83">
      <w:pPr>
        <w:ind w:firstLine="709"/>
        <w:jc w:val="both"/>
        <w:rPr>
          <w:lang w:val="en-GB"/>
        </w:rPr>
      </w:pPr>
    </w:p>
    <w:tbl>
      <w:tblPr>
        <w:tblW w:w="9037" w:type="dxa"/>
        <w:tblInd w:w="710" w:type="dxa"/>
        <w:tblLayout w:type="fixed"/>
        <w:tblLook w:val="0000"/>
      </w:tblPr>
      <w:tblGrid>
        <w:gridCol w:w="2880"/>
        <w:gridCol w:w="2188"/>
        <w:gridCol w:w="3969"/>
      </w:tblGrid>
      <w:tr w:rsidR="004C5D83" w:rsidRPr="00590AFB" w:rsidTr="008407AB">
        <w:tc>
          <w:tcPr>
            <w:tcW w:w="2880" w:type="dxa"/>
          </w:tcPr>
          <w:p w:rsidR="004C5D83" w:rsidRPr="00590AFB" w:rsidRDefault="004C5D83" w:rsidP="008407AB">
            <w:pPr>
              <w:pStyle w:val="a3"/>
              <w:tabs>
                <w:tab w:val="left" w:pos="142"/>
              </w:tabs>
              <w:spacing w:after="0"/>
              <w:rPr>
                <w:rFonts w:ascii="Times New Roman" w:hAnsi="Times New Roman" w:cs="Times New Roman"/>
                <w:b/>
                <w:lang w:val="en-GB"/>
              </w:rPr>
            </w:pPr>
            <w:r w:rsidRPr="00590AFB">
              <w:rPr>
                <w:rFonts w:ascii="Times New Roman" w:hAnsi="Times New Roman" w:cs="Times New Roman"/>
                <w:b/>
                <w:lang w:val="en-GB"/>
              </w:rPr>
              <w:t>Voting results:</w:t>
            </w:r>
          </w:p>
        </w:tc>
        <w:tc>
          <w:tcPr>
            <w:tcW w:w="2188" w:type="dxa"/>
          </w:tcPr>
          <w:p w:rsidR="004C5D83" w:rsidRPr="00590AFB" w:rsidRDefault="004C5D83" w:rsidP="008407AB">
            <w:pPr>
              <w:pStyle w:val="FR1"/>
              <w:framePr w:w="1620" w:h="720" w:hSpace="10080" w:vSpace="40" w:wrap="notBeside" w:vAnchor="text" w:hAnchor="margin" w:x="3341" w:y="41" w:anchorLock="1"/>
              <w:tabs>
                <w:tab w:val="left" w:pos="142"/>
              </w:tabs>
              <w:spacing w:line="240" w:lineRule="auto"/>
              <w:ind w:left="0"/>
              <w:jc w:val="both"/>
              <w:rPr>
                <w:rFonts w:ascii="Times New Roman" w:hAnsi="Times New Roman" w:cs="Times New Roman"/>
                <w:sz w:val="24"/>
                <w:szCs w:val="24"/>
                <w:lang w:val="en-GB"/>
              </w:rPr>
            </w:pPr>
            <w:r w:rsidRPr="00590AFB">
              <w:rPr>
                <w:rFonts w:ascii="Times New Roman" w:hAnsi="Times New Roman" w:cs="Times New Roman"/>
                <w:sz w:val="24"/>
                <w:szCs w:val="24"/>
                <w:lang w:val="en-GB"/>
              </w:rPr>
              <w:t xml:space="preserve">For             </w:t>
            </w:r>
          </w:p>
        </w:tc>
        <w:tc>
          <w:tcPr>
            <w:tcW w:w="3969" w:type="dxa"/>
          </w:tcPr>
          <w:p w:rsidR="004C5D83" w:rsidRPr="00590AFB" w:rsidRDefault="004C5D83" w:rsidP="008407AB">
            <w:pPr>
              <w:pStyle w:val="FR1"/>
              <w:framePr w:w="1620" w:h="720" w:hSpace="10080" w:vSpace="40" w:wrap="notBeside" w:vAnchor="text" w:hAnchor="margin" w:x="3341" w:y="41" w:anchorLock="1"/>
              <w:tabs>
                <w:tab w:val="left" w:pos="142"/>
              </w:tabs>
              <w:spacing w:line="240" w:lineRule="auto"/>
              <w:ind w:left="0"/>
              <w:jc w:val="left"/>
              <w:rPr>
                <w:rFonts w:ascii="Times New Roman" w:hAnsi="Times New Roman" w:cs="Times New Roman"/>
                <w:sz w:val="24"/>
                <w:szCs w:val="24"/>
                <w:lang w:val="en-US"/>
              </w:rPr>
            </w:pPr>
            <w:r w:rsidRPr="00590AFB">
              <w:rPr>
                <w:rFonts w:ascii="Times New Roman" w:hAnsi="Times New Roman" w:cs="Times New Roman"/>
                <w:sz w:val="24"/>
                <w:szCs w:val="24"/>
                <w:lang w:val="en-US"/>
              </w:rPr>
              <w:t>10</w:t>
            </w:r>
          </w:p>
        </w:tc>
      </w:tr>
      <w:tr w:rsidR="004C5D83" w:rsidRPr="00590AFB" w:rsidTr="008407AB">
        <w:tc>
          <w:tcPr>
            <w:tcW w:w="2880" w:type="dxa"/>
          </w:tcPr>
          <w:p w:rsidR="004C5D83" w:rsidRPr="00590AFB" w:rsidRDefault="004C5D83" w:rsidP="008407AB">
            <w:pPr>
              <w:pStyle w:val="a3"/>
              <w:tabs>
                <w:tab w:val="left" w:pos="142"/>
              </w:tabs>
              <w:spacing w:after="0"/>
              <w:rPr>
                <w:rFonts w:ascii="Times New Roman" w:hAnsi="Times New Roman" w:cs="Times New Roman"/>
                <w:lang w:val="en-GB"/>
              </w:rPr>
            </w:pPr>
          </w:p>
        </w:tc>
        <w:tc>
          <w:tcPr>
            <w:tcW w:w="2188" w:type="dxa"/>
          </w:tcPr>
          <w:p w:rsidR="004C5D83" w:rsidRPr="00590AFB" w:rsidRDefault="004C5D83" w:rsidP="008407AB">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3969" w:type="dxa"/>
          </w:tcPr>
          <w:p w:rsidR="004C5D83" w:rsidRPr="00590AFB" w:rsidRDefault="004C5D83" w:rsidP="008407AB">
            <w:pPr>
              <w:framePr w:w="1620" w:h="720" w:hSpace="10080" w:vSpace="40" w:wrap="notBeside" w:vAnchor="text" w:hAnchor="margin" w:x="3341" w:y="41" w:anchorLock="1"/>
              <w:tabs>
                <w:tab w:val="left" w:pos="142"/>
              </w:tabs>
              <w:rPr>
                <w:lang w:val="en-GB"/>
              </w:rPr>
            </w:pPr>
            <w:r w:rsidRPr="00590AFB">
              <w:rPr>
                <w:lang w:val="en-GB"/>
              </w:rPr>
              <w:t>none</w:t>
            </w:r>
          </w:p>
        </w:tc>
      </w:tr>
      <w:tr w:rsidR="004C5D83" w:rsidRPr="00590AFB" w:rsidTr="008407AB">
        <w:tc>
          <w:tcPr>
            <w:tcW w:w="2880" w:type="dxa"/>
          </w:tcPr>
          <w:p w:rsidR="004C5D83" w:rsidRPr="00590AFB" w:rsidRDefault="004C5D83" w:rsidP="008407AB">
            <w:pPr>
              <w:pStyle w:val="a3"/>
              <w:tabs>
                <w:tab w:val="left" w:pos="142"/>
              </w:tabs>
              <w:spacing w:after="0"/>
              <w:rPr>
                <w:rFonts w:ascii="Times New Roman" w:hAnsi="Times New Roman" w:cs="Times New Roman"/>
                <w:lang w:val="en-GB"/>
              </w:rPr>
            </w:pPr>
          </w:p>
        </w:tc>
        <w:tc>
          <w:tcPr>
            <w:tcW w:w="2188" w:type="dxa"/>
          </w:tcPr>
          <w:p w:rsidR="004C5D83" w:rsidRPr="00590AFB" w:rsidRDefault="004C5D83" w:rsidP="008407AB">
            <w:pPr>
              <w:tabs>
                <w:tab w:val="left" w:pos="142"/>
              </w:tabs>
              <w:jc w:val="both"/>
              <w:rPr>
                <w:lang w:val="en-GB"/>
              </w:rPr>
            </w:pPr>
            <w:r w:rsidRPr="00590AFB">
              <w:rPr>
                <w:lang w:val="en-GB"/>
              </w:rPr>
              <w:t xml:space="preserve">Abstained    </w:t>
            </w:r>
          </w:p>
        </w:tc>
        <w:tc>
          <w:tcPr>
            <w:tcW w:w="3969" w:type="dxa"/>
          </w:tcPr>
          <w:p w:rsidR="004C5D83" w:rsidRPr="00590AFB" w:rsidRDefault="004C5D83" w:rsidP="008407AB">
            <w:pPr>
              <w:tabs>
                <w:tab w:val="left" w:pos="142"/>
              </w:tabs>
              <w:rPr>
                <w:lang w:val="en-US"/>
              </w:rPr>
            </w:pPr>
            <w:r w:rsidRPr="00590AFB">
              <w:rPr>
                <w:lang w:val="en-US"/>
              </w:rPr>
              <w:t>none</w:t>
            </w:r>
          </w:p>
        </w:tc>
      </w:tr>
    </w:tbl>
    <w:p w:rsidR="004C5D83" w:rsidRPr="00590AFB" w:rsidRDefault="004C5D83" w:rsidP="004C5D83">
      <w:pPr>
        <w:ind w:firstLine="709"/>
        <w:jc w:val="both"/>
        <w:rPr>
          <w:lang w:val="en-GB"/>
        </w:rPr>
      </w:pPr>
    </w:p>
    <w:p w:rsidR="004C5D83" w:rsidRPr="00590AFB" w:rsidRDefault="004C5D83" w:rsidP="004C5D83">
      <w:pPr>
        <w:tabs>
          <w:tab w:val="num" w:pos="1080"/>
        </w:tabs>
        <w:ind w:firstLine="709"/>
        <w:jc w:val="both"/>
        <w:rPr>
          <w:rStyle w:val="hps"/>
          <w:rFonts w:ascii="Arial" w:hAnsi="Arial" w:cs="Arial"/>
          <w:color w:val="333333"/>
          <w:sz w:val="17"/>
          <w:szCs w:val="17"/>
          <w:lang w:val="en-US"/>
        </w:rPr>
      </w:pPr>
    </w:p>
    <w:p w:rsidR="004C5D83" w:rsidRPr="00590AFB" w:rsidRDefault="00C966F8" w:rsidP="004C5D83">
      <w:pPr>
        <w:tabs>
          <w:tab w:val="num" w:pos="1080"/>
        </w:tabs>
        <w:ind w:firstLine="709"/>
        <w:jc w:val="both"/>
        <w:rPr>
          <w:snapToGrid w:val="0"/>
          <w:lang w:val="en-GB"/>
        </w:rPr>
      </w:pPr>
      <w:r w:rsidRPr="00590AFB">
        <w:rPr>
          <w:snapToGrid w:val="0"/>
          <w:lang w:val="en-GB"/>
        </w:rPr>
        <w:t xml:space="preserve">Member of the Board of Directors I.S. </w:t>
      </w:r>
      <w:proofErr w:type="spellStart"/>
      <w:r w:rsidRPr="00590AFB">
        <w:rPr>
          <w:snapToGrid w:val="0"/>
          <w:lang w:val="en-GB"/>
        </w:rPr>
        <w:t>Shitkina</w:t>
      </w:r>
      <w:proofErr w:type="spellEnd"/>
      <w:r w:rsidRPr="00590AFB">
        <w:rPr>
          <w:snapToGrid w:val="0"/>
          <w:lang w:val="en-GB"/>
        </w:rPr>
        <w:t xml:space="preserve"> did not participate in voting on this issue</w:t>
      </w:r>
      <w:r w:rsidR="004C5D83" w:rsidRPr="00590AFB">
        <w:rPr>
          <w:snapToGrid w:val="0"/>
          <w:lang w:val="en-GB"/>
        </w:rPr>
        <w:t>.</w:t>
      </w:r>
    </w:p>
    <w:p w:rsidR="004C5D83" w:rsidRPr="00590AFB" w:rsidRDefault="004C5D83" w:rsidP="004C5D83">
      <w:pPr>
        <w:tabs>
          <w:tab w:val="num" w:pos="1080"/>
        </w:tabs>
        <w:ind w:firstLine="709"/>
        <w:jc w:val="both"/>
        <w:rPr>
          <w:rStyle w:val="hps"/>
          <w:rFonts w:ascii="Arial" w:hAnsi="Arial" w:cs="Arial"/>
          <w:color w:val="333333"/>
          <w:sz w:val="17"/>
          <w:szCs w:val="17"/>
          <w:lang w:val="en-US"/>
        </w:rPr>
      </w:pP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GB"/>
        </w:rPr>
      </w:pPr>
      <w:r w:rsidRPr="00590AFB">
        <w:rPr>
          <w:b/>
          <w:lang w:val="en-GB"/>
        </w:rPr>
        <w:t>Decision</w:t>
      </w:r>
      <w:r w:rsidR="004C5D83" w:rsidRPr="00590AFB">
        <w:rPr>
          <w:b/>
          <w:lang w:val="en-GB"/>
        </w:rPr>
        <w:t>:</w:t>
      </w:r>
    </w:p>
    <w:p w:rsidR="004C5D83" w:rsidRPr="00590AFB" w:rsidRDefault="004C5D83" w:rsidP="004C5D83">
      <w:pPr>
        <w:ind w:firstLine="709"/>
        <w:jc w:val="both"/>
        <w:rPr>
          <w:snapToGrid w:val="0"/>
          <w:lang w:val="en-GB"/>
        </w:rPr>
      </w:pPr>
      <w:r w:rsidRPr="00590AFB">
        <w:rPr>
          <w:b/>
          <w:snapToGrid w:val="0"/>
          <w:lang w:val="en-GB"/>
        </w:rPr>
        <w:t xml:space="preserve">12.1. </w:t>
      </w:r>
      <w:r w:rsidRPr="00590AFB">
        <w:rPr>
          <w:snapToGrid w:val="0"/>
          <w:lang w:val="en-GB"/>
        </w:rPr>
        <w:t xml:space="preserve">To determine that the price of each transaction related to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 agency services related to organisation and execution of the transportation process; procedure for settlements regarding services related to organisation and execution of the transportation process; rendering services on temporary location (storage) of empty carriages on general use rail tracks of </w:t>
      </w:r>
      <w:r w:rsidR="00590AFB" w:rsidRPr="00590AFB">
        <w:rPr>
          <w:snapToGrid w:val="0"/>
          <w:lang w:val="en-GB"/>
        </w:rPr>
        <w:t>JSC</w:t>
      </w:r>
      <w:r w:rsidRPr="00590AFB">
        <w:rPr>
          <w:snapToGrid w:val="0"/>
          <w:lang w:val="en-GB"/>
        </w:rPr>
        <w:t xml:space="preserve"> "RZD" concluded between </w:t>
      </w:r>
      <w:r w:rsidR="00590AFB" w:rsidRPr="00590AFB">
        <w:rPr>
          <w:snapToGrid w:val="0"/>
          <w:lang w:val="en-GB"/>
        </w:rPr>
        <w:t>JSC</w:t>
      </w:r>
      <w:r w:rsidRPr="00590AFB">
        <w:rPr>
          <w:snapToGrid w:val="0"/>
          <w:lang w:val="en-GB"/>
        </w:rPr>
        <w:t xml:space="preserve"> "Russian Railways" and JSC «TransContainer» shall not exceed 200 million Russian rubles per year.</w:t>
      </w:r>
    </w:p>
    <w:p w:rsidR="004C5D83" w:rsidRPr="00590AFB" w:rsidRDefault="004C5D83" w:rsidP="004C5D83">
      <w:pPr>
        <w:ind w:firstLine="709"/>
        <w:jc w:val="both"/>
        <w:rPr>
          <w:lang w:val="en-GB"/>
        </w:rPr>
      </w:pPr>
    </w:p>
    <w:p w:rsidR="004C5D83" w:rsidRPr="00590AFB" w:rsidRDefault="004C5D83" w:rsidP="004C5D83">
      <w:pPr>
        <w:ind w:firstLine="709"/>
        <w:jc w:val="both"/>
        <w:rPr>
          <w:lang w:val="en-US"/>
        </w:rPr>
      </w:pPr>
    </w:p>
    <w:p w:rsidR="004C5D83" w:rsidRPr="00590AFB" w:rsidRDefault="004C5D83" w:rsidP="004C5D83">
      <w:pPr>
        <w:pStyle w:val="consplusnormal"/>
        <w:tabs>
          <w:tab w:val="left" w:pos="540"/>
        </w:tabs>
        <w:spacing w:before="0" w:beforeAutospacing="0" w:after="0" w:afterAutospacing="0"/>
        <w:ind w:firstLine="709"/>
        <w:jc w:val="both"/>
        <w:rPr>
          <w:rFonts w:ascii="Times New Roman" w:hAnsi="Times New Roman" w:cs="Times New Roman"/>
          <w:lang w:val="en-GB"/>
        </w:rPr>
      </w:pPr>
      <w:r w:rsidRPr="00590AFB">
        <w:rPr>
          <w:rFonts w:ascii="Times New Roman" w:hAnsi="Times New Roman" w:cs="Times New Roman"/>
          <w:b/>
          <w:lang w:val="en-GB"/>
        </w:rPr>
        <w:t>12.2.</w:t>
      </w:r>
      <w:r w:rsidRPr="00590AFB">
        <w:rPr>
          <w:rFonts w:ascii="Times New Roman" w:hAnsi="Times New Roman" w:cs="Times New Roman"/>
          <w:lang w:val="en-GB"/>
        </w:rPr>
        <w:t xml:space="preserve"> To determine that the price of each transaction related to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w:t>
      </w:r>
      <w:r w:rsidRPr="00590AFB">
        <w:rPr>
          <w:rFonts w:ascii="Times New Roman" w:hAnsi="Times New Roman" w:cs="Times New Roman"/>
          <w:lang w:val="en-GB"/>
        </w:rPr>
        <w:lastRenderedPageBreak/>
        <w:t xml:space="preserve">delivery of specifications; agency services related to organisation and execution of the transportation process; procedure for settlements regarding services related to organisation and execution of the transportation process concluded between </w:t>
      </w:r>
      <w:proofErr w:type="spellStart"/>
      <w:r w:rsidRPr="00590AFB">
        <w:rPr>
          <w:rFonts w:ascii="Times New Roman" w:hAnsi="Times New Roman" w:cs="Times New Roman"/>
          <w:lang w:val="en-GB"/>
        </w:rPr>
        <w:t>Oy</w:t>
      </w:r>
      <w:proofErr w:type="spellEnd"/>
      <w:r w:rsidRPr="00590AFB">
        <w:rPr>
          <w:rFonts w:ascii="Times New Roman" w:hAnsi="Times New Roman" w:cs="Times New Roman"/>
          <w:lang w:val="en-GB"/>
        </w:rPr>
        <w:t xml:space="preserve"> </w:t>
      </w:r>
      <w:proofErr w:type="spellStart"/>
      <w:r w:rsidRPr="00590AFB">
        <w:rPr>
          <w:rFonts w:ascii="Times New Roman" w:hAnsi="Times New Roman" w:cs="Times New Roman"/>
          <w:lang w:val="en-GB"/>
        </w:rPr>
        <w:t>ContainerTrans</w:t>
      </w:r>
      <w:proofErr w:type="spellEnd"/>
      <w:r w:rsidRPr="00590AFB">
        <w:rPr>
          <w:rFonts w:ascii="Times New Roman" w:hAnsi="Times New Roman" w:cs="Times New Roman"/>
          <w:lang w:val="en-GB"/>
        </w:rPr>
        <w:t xml:space="preserve"> Scandinavia Ltd and JSC «TransContainer» shall not exceed 200 million Russian rubles per year.</w:t>
      </w:r>
    </w:p>
    <w:p w:rsidR="004C5D83" w:rsidRPr="00590AFB" w:rsidRDefault="004C5D83" w:rsidP="004C5D83">
      <w:pPr>
        <w:autoSpaceDE w:val="0"/>
        <w:autoSpaceDN w:val="0"/>
        <w:adjustRightInd w:val="0"/>
        <w:ind w:firstLine="709"/>
        <w:jc w:val="both"/>
        <w:rPr>
          <w:lang w:val="en-GB"/>
        </w:rPr>
      </w:pPr>
    </w:p>
    <w:tbl>
      <w:tblPr>
        <w:tblW w:w="7668" w:type="dxa"/>
        <w:tblInd w:w="710" w:type="dxa"/>
        <w:tblLayout w:type="fixed"/>
        <w:tblLook w:val="0000"/>
      </w:tblPr>
      <w:tblGrid>
        <w:gridCol w:w="2880"/>
        <w:gridCol w:w="2448"/>
        <w:gridCol w:w="2340"/>
      </w:tblGrid>
      <w:tr w:rsidR="00AE0210" w:rsidRPr="00590AFB" w:rsidTr="008407AB">
        <w:tc>
          <w:tcPr>
            <w:tcW w:w="2880" w:type="dxa"/>
          </w:tcPr>
          <w:p w:rsidR="00AE0210" w:rsidRPr="00590AFB" w:rsidRDefault="00AE0210" w:rsidP="00AE0210">
            <w:pPr>
              <w:pStyle w:val="a3"/>
              <w:tabs>
                <w:tab w:val="left" w:pos="142"/>
              </w:tabs>
              <w:spacing w:after="0"/>
              <w:rPr>
                <w:b/>
                <w:lang w:val="en-GB"/>
              </w:rPr>
            </w:pPr>
            <w:r w:rsidRPr="00590AFB">
              <w:rPr>
                <w:b/>
                <w:lang w:val="en-GB"/>
              </w:rPr>
              <w:t>Voting results:</w:t>
            </w:r>
          </w:p>
        </w:tc>
        <w:tc>
          <w:tcPr>
            <w:tcW w:w="2448" w:type="dxa"/>
          </w:tcPr>
          <w:p w:rsidR="00AE0210" w:rsidRPr="00590AFB" w:rsidRDefault="00AE0210" w:rsidP="00AE0210">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AE0210" w:rsidRPr="00590AFB" w:rsidRDefault="00AE0210" w:rsidP="00AE0210">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9</w:t>
            </w:r>
          </w:p>
        </w:tc>
      </w:tr>
      <w:tr w:rsidR="00AE0210" w:rsidRPr="00590AFB" w:rsidTr="008407AB">
        <w:tc>
          <w:tcPr>
            <w:tcW w:w="2880" w:type="dxa"/>
          </w:tcPr>
          <w:p w:rsidR="00AE0210" w:rsidRPr="00590AFB" w:rsidRDefault="00AE0210" w:rsidP="00AE0210">
            <w:pPr>
              <w:pStyle w:val="a3"/>
              <w:tabs>
                <w:tab w:val="left" w:pos="142"/>
              </w:tabs>
              <w:spacing w:after="0"/>
              <w:rPr>
                <w:lang w:val="en-GB"/>
              </w:rPr>
            </w:pPr>
          </w:p>
        </w:tc>
        <w:tc>
          <w:tcPr>
            <w:tcW w:w="2448" w:type="dxa"/>
          </w:tcPr>
          <w:p w:rsidR="00AE0210" w:rsidRPr="00590AFB" w:rsidRDefault="00AE0210" w:rsidP="00AE0210">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AE0210" w:rsidRPr="00590AFB" w:rsidRDefault="00AE0210" w:rsidP="00AE0210">
            <w:pPr>
              <w:framePr w:w="1620" w:h="720" w:hSpace="10080" w:vSpace="40" w:wrap="notBeside" w:vAnchor="text" w:hAnchor="margin" w:x="3341" w:y="41" w:anchorLock="1"/>
              <w:tabs>
                <w:tab w:val="left" w:pos="142"/>
              </w:tabs>
              <w:rPr>
                <w:lang w:val="en-GB"/>
              </w:rPr>
            </w:pPr>
            <w:r w:rsidRPr="00590AFB">
              <w:rPr>
                <w:lang w:val="en-GB"/>
              </w:rPr>
              <w:t>none</w:t>
            </w:r>
          </w:p>
        </w:tc>
      </w:tr>
      <w:tr w:rsidR="00AE0210" w:rsidRPr="00590AFB" w:rsidTr="008407AB">
        <w:tc>
          <w:tcPr>
            <w:tcW w:w="2880" w:type="dxa"/>
          </w:tcPr>
          <w:p w:rsidR="00AE0210" w:rsidRPr="00590AFB" w:rsidRDefault="00AE0210" w:rsidP="00AE0210">
            <w:pPr>
              <w:pStyle w:val="a3"/>
              <w:tabs>
                <w:tab w:val="left" w:pos="142"/>
              </w:tabs>
              <w:spacing w:after="0"/>
              <w:rPr>
                <w:lang w:val="en-GB"/>
              </w:rPr>
            </w:pPr>
          </w:p>
        </w:tc>
        <w:tc>
          <w:tcPr>
            <w:tcW w:w="2448" w:type="dxa"/>
          </w:tcPr>
          <w:p w:rsidR="00AE0210" w:rsidRPr="00590AFB" w:rsidRDefault="00AE0210" w:rsidP="00AE0210">
            <w:pPr>
              <w:tabs>
                <w:tab w:val="left" w:pos="142"/>
              </w:tabs>
              <w:jc w:val="both"/>
              <w:rPr>
                <w:lang w:val="en-GB"/>
              </w:rPr>
            </w:pPr>
            <w:r w:rsidRPr="00590AFB">
              <w:rPr>
                <w:lang w:val="en-GB"/>
              </w:rPr>
              <w:t xml:space="preserve">Abstained    </w:t>
            </w:r>
          </w:p>
        </w:tc>
        <w:tc>
          <w:tcPr>
            <w:tcW w:w="2340" w:type="dxa"/>
          </w:tcPr>
          <w:p w:rsidR="00AE0210" w:rsidRPr="00590AFB" w:rsidRDefault="00AE0210" w:rsidP="00AE0210">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AE0210" w:rsidP="004C5D83">
      <w:pPr>
        <w:tabs>
          <w:tab w:val="num" w:pos="1080"/>
        </w:tabs>
        <w:ind w:firstLine="709"/>
        <w:jc w:val="both"/>
        <w:rPr>
          <w:lang w:val="en-US"/>
        </w:rPr>
      </w:pPr>
      <w:r w:rsidRPr="00590AFB">
        <w:rPr>
          <w:lang w:val="en-US"/>
        </w:rPr>
        <w:t xml:space="preserve">Member of the Board of Directors </w:t>
      </w:r>
      <w:r w:rsidR="00C966F8" w:rsidRPr="00590AFB">
        <w:rPr>
          <w:lang w:val="en-US"/>
        </w:rPr>
        <w:t xml:space="preserve">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AE0210" w:rsidRPr="00590AFB" w:rsidRDefault="00AE0210" w:rsidP="004C5D83">
      <w:pPr>
        <w:tabs>
          <w:tab w:val="num" w:pos="1080"/>
        </w:tabs>
        <w:ind w:firstLine="709"/>
        <w:jc w:val="both"/>
        <w:rPr>
          <w:lang w:val="en-US"/>
        </w:rPr>
      </w:pPr>
    </w:p>
    <w:p w:rsidR="00C966F8" w:rsidRPr="00590AFB" w:rsidRDefault="00C966F8" w:rsidP="00C966F8">
      <w:pPr>
        <w:ind w:firstLine="709"/>
        <w:jc w:val="both"/>
        <w:rPr>
          <w:lang w:val="en-US"/>
        </w:rPr>
      </w:pPr>
      <w:r w:rsidRPr="00590AFB">
        <w:rPr>
          <w:lang w:val="en-US"/>
        </w:rPr>
        <w:t xml:space="preserve">The vote of P.V. </w:t>
      </w:r>
      <w:proofErr w:type="spellStart"/>
      <w:r w:rsidRPr="00590AFB">
        <w:rPr>
          <w:lang w:val="en-US"/>
        </w:rPr>
        <w:t>Baskakov</w:t>
      </w:r>
      <w:r w:rsidR="00AA44EC" w:rsidRPr="00590AFB">
        <w:rPr>
          <w:lang w:val="en-US"/>
        </w:rPr>
        <w:t>’s</w:t>
      </w:r>
      <w:proofErr w:type="spellEnd"/>
      <w:r w:rsidRPr="00590AFB">
        <w:rPr>
          <w:lang w:val="en-US"/>
        </w:rPr>
        <w:t xml:space="preserve">, the member of the Board of Directors, was not taken into consideration upon the vote counting on this issue, as he is a person </w:t>
      </w:r>
      <w:r w:rsidR="00AA44EC" w:rsidRPr="00590AFB">
        <w:rPr>
          <w:lang w:val="en-US"/>
        </w:rPr>
        <w:t xml:space="preserve">who is interested in the </w:t>
      </w:r>
      <w:proofErr w:type="gramStart"/>
      <w:r w:rsidR="00AA44EC" w:rsidRPr="00590AFB">
        <w:rPr>
          <w:lang w:val="en-US"/>
        </w:rPr>
        <w:t xml:space="preserve">transaction </w:t>
      </w:r>
      <w:r w:rsidRPr="00590AFB">
        <w:rPr>
          <w:lang w:val="en-US"/>
        </w:rPr>
        <w:t xml:space="preserve"> (</w:t>
      </w:r>
      <w:proofErr w:type="gramEnd"/>
      <w:r w:rsidRPr="00590AFB">
        <w:rPr>
          <w:lang w:val="en-US"/>
        </w:rPr>
        <w:t xml:space="preserve">P.V. </w:t>
      </w:r>
      <w:proofErr w:type="spellStart"/>
      <w:r w:rsidRPr="00590AFB">
        <w:rPr>
          <w:lang w:val="en-US"/>
        </w:rPr>
        <w:t>Baskakov</w:t>
      </w:r>
      <w:proofErr w:type="spellEnd"/>
      <w:r w:rsidRPr="00590AFB">
        <w:rPr>
          <w:lang w:val="en-US"/>
        </w:rPr>
        <w:t xml:space="preserve"> is a member of the Board of Directors of </w:t>
      </w:r>
      <w:proofErr w:type="spellStart"/>
      <w:r w:rsidRPr="00590AFB">
        <w:rPr>
          <w:bCs/>
          <w:iCs/>
          <w:lang w:val="en-US"/>
        </w:rPr>
        <w:t>Oy</w:t>
      </w:r>
      <w:proofErr w:type="spellEnd"/>
      <w:r w:rsidRPr="00590AFB">
        <w:rPr>
          <w:bCs/>
          <w:iCs/>
          <w:lang w:val="en-US"/>
        </w:rPr>
        <w:t xml:space="preserve"> </w:t>
      </w:r>
      <w:proofErr w:type="spellStart"/>
      <w:r w:rsidRPr="00590AFB">
        <w:rPr>
          <w:bCs/>
          <w:iCs/>
          <w:lang w:val="en-US"/>
        </w:rPr>
        <w:t>ContainerTrans</w:t>
      </w:r>
      <w:proofErr w:type="spellEnd"/>
      <w:r w:rsidRPr="00590AFB">
        <w:rPr>
          <w:bCs/>
          <w:iCs/>
          <w:lang w:val="en-US"/>
        </w:rPr>
        <w:t xml:space="preserve"> Scandinavia Ltd</w:t>
      </w:r>
      <w:r w:rsidRPr="00590AFB">
        <w:rPr>
          <w:lang w:val="en-US"/>
        </w:rPr>
        <w:t>)</w:t>
      </w:r>
    </w:p>
    <w:p w:rsidR="00C966F8" w:rsidRPr="00590AFB" w:rsidRDefault="00C966F8" w:rsidP="004C5D83">
      <w:pPr>
        <w:tabs>
          <w:tab w:val="num" w:pos="1080"/>
        </w:tabs>
        <w:ind w:firstLine="709"/>
        <w:jc w:val="both"/>
        <w:rPr>
          <w:lang w:val="en-US"/>
        </w:rPr>
      </w:pP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4C5D83" w:rsidRPr="00590AFB" w:rsidRDefault="004C5D83" w:rsidP="004C5D83">
      <w:pPr>
        <w:pStyle w:val="consplusnormal"/>
        <w:tabs>
          <w:tab w:val="left" w:pos="540"/>
        </w:tabs>
        <w:spacing w:before="0" w:beforeAutospacing="0" w:after="0" w:afterAutospacing="0"/>
        <w:ind w:firstLine="709"/>
        <w:jc w:val="both"/>
        <w:rPr>
          <w:rFonts w:ascii="Times New Roman" w:hAnsi="Times New Roman" w:cs="Times New Roman"/>
          <w:lang w:val="en-GB"/>
        </w:rPr>
      </w:pPr>
      <w:r w:rsidRPr="00590AFB">
        <w:rPr>
          <w:rFonts w:ascii="Times New Roman" w:hAnsi="Times New Roman" w:cs="Times New Roman"/>
          <w:b/>
          <w:lang w:val="en-GB"/>
        </w:rPr>
        <w:t>12.2.</w:t>
      </w:r>
      <w:r w:rsidRPr="00590AFB">
        <w:rPr>
          <w:rFonts w:ascii="Times New Roman" w:hAnsi="Times New Roman" w:cs="Times New Roman"/>
          <w:lang w:val="en-GB"/>
        </w:rPr>
        <w:t xml:space="preserve"> To determine that the price of each transaction related to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 agency services related to organisation and execution of the transportation process; procedure for settlements regarding services related to organisation and execution of the transportation process concluded between </w:t>
      </w:r>
      <w:proofErr w:type="spellStart"/>
      <w:r w:rsidRPr="00590AFB">
        <w:rPr>
          <w:rFonts w:ascii="Times New Roman" w:hAnsi="Times New Roman" w:cs="Times New Roman"/>
          <w:lang w:val="en-GB"/>
        </w:rPr>
        <w:t>Oy</w:t>
      </w:r>
      <w:proofErr w:type="spellEnd"/>
      <w:r w:rsidRPr="00590AFB">
        <w:rPr>
          <w:rFonts w:ascii="Times New Roman" w:hAnsi="Times New Roman" w:cs="Times New Roman"/>
          <w:lang w:val="en-GB"/>
        </w:rPr>
        <w:t xml:space="preserve"> </w:t>
      </w:r>
      <w:proofErr w:type="spellStart"/>
      <w:r w:rsidRPr="00590AFB">
        <w:rPr>
          <w:rFonts w:ascii="Times New Roman" w:hAnsi="Times New Roman" w:cs="Times New Roman"/>
          <w:lang w:val="en-GB"/>
        </w:rPr>
        <w:t>ContainerTrans</w:t>
      </w:r>
      <w:proofErr w:type="spellEnd"/>
      <w:r w:rsidRPr="00590AFB">
        <w:rPr>
          <w:rFonts w:ascii="Times New Roman" w:hAnsi="Times New Roman" w:cs="Times New Roman"/>
          <w:lang w:val="en-GB"/>
        </w:rPr>
        <w:t xml:space="preserve"> Scandinavia Ltd and JSC «TransContainer» shall not exceed 200 million Russian rubles per year.</w:t>
      </w:r>
    </w:p>
    <w:p w:rsidR="004C5D83" w:rsidRPr="00590AFB" w:rsidRDefault="004C5D83" w:rsidP="004C5D83">
      <w:pPr>
        <w:autoSpaceDE w:val="0"/>
        <w:autoSpaceDN w:val="0"/>
        <w:adjustRightInd w:val="0"/>
        <w:ind w:firstLine="709"/>
        <w:jc w:val="both"/>
        <w:rPr>
          <w:lang w:val="en-GB"/>
        </w:rPr>
      </w:pPr>
    </w:p>
    <w:p w:rsidR="004C5D83" w:rsidRPr="00590AFB" w:rsidRDefault="004C5D83" w:rsidP="004C5D83">
      <w:pPr>
        <w:autoSpaceDE w:val="0"/>
        <w:autoSpaceDN w:val="0"/>
        <w:adjustRightInd w:val="0"/>
        <w:ind w:firstLine="709"/>
        <w:jc w:val="both"/>
        <w:rPr>
          <w:lang w:val="en-GB"/>
        </w:rPr>
      </w:pPr>
    </w:p>
    <w:p w:rsidR="004C5D83" w:rsidRPr="00590AFB" w:rsidRDefault="004C5D83" w:rsidP="004C5D83">
      <w:pPr>
        <w:ind w:firstLine="709"/>
        <w:jc w:val="both"/>
        <w:rPr>
          <w:snapToGrid w:val="0"/>
          <w:lang w:val="en-GB"/>
        </w:rPr>
      </w:pPr>
      <w:r w:rsidRPr="00590AFB">
        <w:rPr>
          <w:b/>
          <w:snapToGrid w:val="0"/>
          <w:lang w:val="en-GB"/>
        </w:rPr>
        <w:t>12.3.</w:t>
      </w:r>
      <w:r w:rsidRPr="00590AFB">
        <w:rPr>
          <w:snapToGrid w:val="0"/>
          <w:lang w:val="en-GB"/>
        </w:rPr>
        <w:t xml:space="preserve"> To determine that the price of each transaction related to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 agency services related to organisation and execution of the transportation process; procedure for settlements regarding services related to organisation and execution of the transportation process concluded between Trans-Eurasia Logistics GmbH and JSC «TransContainer» shall not exceed 300 million Russian rubles per year.</w:t>
      </w:r>
    </w:p>
    <w:p w:rsidR="004C5D83" w:rsidRPr="00590AFB" w:rsidRDefault="004C5D83" w:rsidP="004C5D83">
      <w:pPr>
        <w:ind w:firstLine="709"/>
        <w:jc w:val="both"/>
        <w:rPr>
          <w:lang w:val="en-GB"/>
        </w:rPr>
      </w:pPr>
    </w:p>
    <w:tbl>
      <w:tblPr>
        <w:tblW w:w="7668" w:type="dxa"/>
        <w:tblInd w:w="710" w:type="dxa"/>
        <w:tblLayout w:type="fixed"/>
        <w:tblLook w:val="0000"/>
      </w:tblPr>
      <w:tblGrid>
        <w:gridCol w:w="2880"/>
        <w:gridCol w:w="2448"/>
        <w:gridCol w:w="2340"/>
      </w:tblGrid>
      <w:tr w:rsidR="00AE0210" w:rsidRPr="00590AFB" w:rsidTr="008407AB">
        <w:tc>
          <w:tcPr>
            <w:tcW w:w="2880" w:type="dxa"/>
          </w:tcPr>
          <w:p w:rsidR="00AE0210" w:rsidRPr="00590AFB" w:rsidRDefault="00AE0210" w:rsidP="00AE0210">
            <w:pPr>
              <w:pStyle w:val="a3"/>
              <w:tabs>
                <w:tab w:val="left" w:pos="142"/>
              </w:tabs>
              <w:spacing w:after="0"/>
              <w:rPr>
                <w:b/>
                <w:lang w:val="en-GB"/>
              </w:rPr>
            </w:pPr>
            <w:r w:rsidRPr="00590AFB">
              <w:rPr>
                <w:b/>
                <w:lang w:val="en-GB"/>
              </w:rPr>
              <w:t>Voting results:</w:t>
            </w:r>
          </w:p>
        </w:tc>
        <w:tc>
          <w:tcPr>
            <w:tcW w:w="2448" w:type="dxa"/>
          </w:tcPr>
          <w:p w:rsidR="00AE0210" w:rsidRPr="00590AFB" w:rsidRDefault="00AE0210" w:rsidP="00AE0210">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AE0210" w:rsidRPr="00590AFB" w:rsidRDefault="00AE0210" w:rsidP="00AE0210">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9</w:t>
            </w:r>
          </w:p>
        </w:tc>
      </w:tr>
      <w:tr w:rsidR="00AE0210" w:rsidRPr="00590AFB" w:rsidTr="008407AB">
        <w:tc>
          <w:tcPr>
            <w:tcW w:w="2880" w:type="dxa"/>
          </w:tcPr>
          <w:p w:rsidR="00AE0210" w:rsidRPr="00590AFB" w:rsidRDefault="00AE0210" w:rsidP="00AE0210">
            <w:pPr>
              <w:pStyle w:val="a3"/>
              <w:tabs>
                <w:tab w:val="left" w:pos="142"/>
              </w:tabs>
              <w:spacing w:after="0"/>
              <w:rPr>
                <w:lang w:val="en-GB"/>
              </w:rPr>
            </w:pPr>
          </w:p>
        </w:tc>
        <w:tc>
          <w:tcPr>
            <w:tcW w:w="2448" w:type="dxa"/>
          </w:tcPr>
          <w:p w:rsidR="00AE0210" w:rsidRPr="00590AFB" w:rsidRDefault="00AE0210" w:rsidP="00AE0210">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AE0210" w:rsidRPr="00590AFB" w:rsidRDefault="00AE0210" w:rsidP="00AE0210">
            <w:pPr>
              <w:framePr w:w="1620" w:h="720" w:hSpace="10080" w:vSpace="40" w:wrap="notBeside" w:vAnchor="text" w:hAnchor="margin" w:x="3341" w:y="41" w:anchorLock="1"/>
              <w:tabs>
                <w:tab w:val="left" w:pos="142"/>
              </w:tabs>
              <w:rPr>
                <w:lang w:val="en-GB"/>
              </w:rPr>
            </w:pPr>
            <w:r w:rsidRPr="00590AFB">
              <w:rPr>
                <w:lang w:val="en-GB"/>
              </w:rPr>
              <w:t>none</w:t>
            </w:r>
          </w:p>
        </w:tc>
      </w:tr>
      <w:tr w:rsidR="00AE0210" w:rsidRPr="00590AFB" w:rsidTr="008407AB">
        <w:tc>
          <w:tcPr>
            <w:tcW w:w="2880" w:type="dxa"/>
          </w:tcPr>
          <w:p w:rsidR="00AE0210" w:rsidRPr="00590AFB" w:rsidRDefault="00AE0210" w:rsidP="00AE0210">
            <w:pPr>
              <w:pStyle w:val="a3"/>
              <w:tabs>
                <w:tab w:val="left" w:pos="142"/>
              </w:tabs>
              <w:spacing w:after="0"/>
              <w:rPr>
                <w:lang w:val="en-GB"/>
              </w:rPr>
            </w:pPr>
          </w:p>
        </w:tc>
        <w:tc>
          <w:tcPr>
            <w:tcW w:w="2448" w:type="dxa"/>
          </w:tcPr>
          <w:p w:rsidR="00AE0210" w:rsidRPr="00590AFB" w:rsidRDefault="00AE0210" w:rsidP="00AE0210">
            <w:pPr>
              <w:tabs>
                <w:tab w:val="left" w:pos="142"/>
              </w:tabs>
              <w:jc w:val="both"/>
              <w:rPr>
                <w:lang w:val="en-GB"/>
              </w:rPr>
            </w:pPr>
            <w:r w:rsidRPr="00590AFB">
              <w:rPr>
                <w:lang w:val="en-GB"/>
              </w:rPr>
              <w:t xml:space="preserve">Abstained    </w:t>
            </w:r>
          </w:p>
        </w:tc>
        <w:tc>
          <w:tcPr>
            <w:tcW w:w="2340" w:type="dxa"/>
          </w:tcPr>
          <w:p w:rsidR="00AE0210" w:rsidRPr="00590AFB" w:rsidRDefault="00AE0210" w:rsidP="00AE0210">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AE0210" w:rsidRPr="00590AFB" w:rsidRDefault="00AE0210" w:rsidP="004C5D83">
      <w:pPr>
        <w:tabs>
          <w:tab w:val="num" w:pos="1080"/>
        </w:tabs>
        <w:ind w:firstLine="709"/>
        <w:jc w:val="both"/>
        <w:rPr>
          <w:lang w:val="en-US"/>
        </w:rPr>
      </w:pPr>
    </w:p>
    <w:p w:rsidR="004C5D83" w:rsidRPr="00590AFB" w:rsidRDefault="00C966F8" w:rsidP="004C5D83">
      <w:pPr>
        <w:tabs>
          <w:tab w:val="num" w:pos="1080"/>
        </w:tabs>
        <w:ind w:firstLine="709"/>
        <w:jc w:val="both"/>
        <w:rPr>
          <w:lang w:val="en-US"/>
        </w:rPr>
      </w:pPr>
      <w:r w:rsidRPr="00590AFB">
        <w:rPr>
          <w:lang w:val="en-US"/>
        </w:rPr>
        <w:t xml:space="preserve">The vote of P.V. </w:t>
      </w:r>
      <w:proofErr w:type="spellStart"/>
      <w:r w:rsidRPr="00590AFB">
        <w:rPr>
          <w:lang w:val="en-US"/>
        </w:rPr>
        <w:t>Baskakov</w:t>
      </w:r>
      <w:r w:rsidR="00AA44EC" w:rsidRPr="00590AFB">
        <w:rPr>
          <w:lang w:val="en-US"/>
        </w:rPr>
        <w:t>’s</w:t>
      </w:r>
      <w:proofErr w:type="spellEnd"/>
      <w:r w:rsidRPr="00590AFB">
        <w:rPr>
          <w:lang w:val="en-US"/>
        </w:rPr>
        <w:t xml:space="preserve">, the member of the Board of Directors, was not taken into consideration upon the vote counting on this issue, as he is a person </w:t>
      </w:r>
      <w:r w:rsidR="00AA44EC" w:rsidRPr="00590AFB">
        <w:rPr>
          <w:lang w:val="en-US"/>
        </w:rPr>
        <w:t xml:space="preserve">who is interested in the transaction </w:t>
      </w:r>
      <w:r w:rsidRPr="00590AFB">
        <w:rPr>
          <w:lang w:val="en-US"/>
        </w:rPr>
        <w:t xml:space="preserve">(P.V. </w:t>
      </w:r>
      <w:proofErr w:type="spellStart"/>
      <w:r w:rsidRPr="00590AFB">
        <w:rPr>
          <w:lang w:val="en-US"/>
        </w:rPr>
        <w:t>Baskakov</w:t>
      </w:r>
      <w:proofErr w:type="spellEnd"/>
      <w:r w:rsidRPr="00590AFB">
        <w:rPr>
          <w:lang w:val="en-US"/>
        </w:rPr>
        <w:t xml:space="preserve"> is a member of the Shareholders Committee of </w:t>
      </w:r>
      <w:r w:rsidRPr="00590AFB">
        <w:rPr>
          <w:bCs/>
          <w:iCs/>
          <w:lang w:val="en-US"/>
        </w:rPr>
        <w:t>Trans-Eurasia Logistics GmbH</w:t>
      </w:r>
      <w:r w:rsidRPr="00590AFB">
        <w:rPr>
          <w:lang w:val="en-US"/>
        </w:rPr>
        <w:t>)</w:t>
      </w:r>
    </w:p>
    <w:p w:rsidR="004C5D83" w:rsidRPr="00590AFB" w:rsidRDefault="004C5D83" w:rsidP="004C5D83">
      <w:pPr>
        <w:tabs>
          <w:tab w:val="num" w:pos="1080"/>
        </w:tabs>
        <w:ind w:firstLine="709"/>
        <w:jc w:val="both"/>
        <w:rPr>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4C5D83" w:rsidRPr="00590AFB" w:rsidRDefault="004C5D83" w:rsidP="004C5D83">
      <w:pPr>
        <w:ind w:firstLine="709"/>
        <w:jc w:val="both"/>
        <w:rPr>
          <w:snapToGrid w:val="0"/>
          <w:lang w:val="en-GB"/>
        </w:rPr>
      </w:pPr>
      <w:r w:rsidRPr="00590AFB">
        <w:rPr>
          <w:b/>
          <w:snapToGrid w:val="0"/>
          <w:lang w:val="en-GB"/>
        </w:rPr>
        <w:t>12.3.</w:t>
      </w:r>
      <w:r w:rsidRPr="00590AFB">
        <w:rPr>
          <w:snapToGrid w:val="0"/>
          <w:lang w:val="en-GB"/>
        </w:rPr>
        <w:t xml:space="preserve"> To determine that the price of each transaction related to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 agency services related to organisation and execution of the transportation process; procedure for settlements regarding services related to organisation and execution of the transportation process concluded between Trans-Eurasia Logistics GmbH and JSC «TransContainer» shall not exceed 300 million Russian rubles per year.</w:t>
      </w:r>
    </w:p>
    <w:p w:rsidR="004C5D83" w:rsidRPr="00590AFB" w:rsidRDefault="004C5D83" w:rsidP="004C5D83">
      <w:pPr>
        <w:ind w:firstLine="709"/>
        <w:jc w:val="both"/>
        <w:rPr>
          <w:lang w:val="en-GB"/>
        </w:rPr>
      </w:pPr>
    </w:p>
    <w:p w:rsidR="004C5D83" w:rsidRPr="00590AFB" w:rsidRDefault="004C5D83" w:rsidP="004C5D83">
      <w:pPr>
        <w:ind w:firstLine="709"/>
        <w:jc w:val="both"/>
        <w:rPr>
          <w:snapToGrid w:val="0"/>
          <w:lang w:val="en-GB"/>
        </w:rPr>
      </w:pPr>
      <w:r w:rsidRPr="00590AFB">
        <w:rPr>
          <w:b/>
          <w:snapToGrid w:val="0"/>
          <w:lang w:val="en-GB"/>
        </w:rPr>
        <w:t>12.4.</w:t>
      </w:r>
      <w:r w:rsidRPr="00590AFB">
        <w:rPr>
          <w:snapToGrid w:val="0"/>
          <w:lang w:val="en-GB"/>
        </w:rPr>
        <w:t xml:space="preserve"> To determine that the price of each transaction related to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 agency services related to organisation and execution of the transportation process; procedure for settlements regarding services related to organisation and execution of the transportation process concluded between </w:t>
      </w:r>
      <w:proofErr w:type="spellStart"/>
      <w:r w:rsidRPr="00590AFB">
        <w:rPr>
          <w:snapToGrid w:val="0"/>
          <w:lang w:val="en-GB"/>
        </w:rPr>
        <w:t>TransСontainer</w:t>
      </w:r>
      <w:proofErr w:type="spellEnd"/>
      <w:r w:rsidRPr="00590AFB">
        <w:rPr>
          <w:snapToGrid w:val="0"/>
          <w:lang w:val="en-GB"/>
        </w:rPr>
        <w:t xml:space="preserve"> - Slovakia, </w:t>
      </w:r>
      <w:proofErr w:type="spellStart"/>
      <w:r w:rsidRPr="00590AFB">
        <w:rPr>
          <w:snapToGrid w:val="0"/>
          <w:lang w:val="en-GB"/>
        </w:rPr>
        <w:t>a.s</w:t>
      </w:r>
      <w:proofErr w:type="spellEnd"/>
      <w:r w:rsidRPr="00590AFB">
        <w:rPr>
          <w:snapToGrid w:val="0"/>
          <w:lang w:val="en-GB"/>
        </w:rPr>
        <w:t>. and JSC «TransContainer» shall not exceed 100 million Russian rubles per year.</w:t>
      </w:r>
    </w:p>
    <w:p w:rsidR="004C5D83" w:rsidRPr="00590AFB" w:rsidRDefault="004C5D83" w:rsidP="004C5D83">
      <w:pPr>
        <w:autoSpaceDE w:val="0"/>
        <w:autoSpaceDN w:val="0"/>
        <w:adjustRightInd w:val="0"/>
        <w:ind w:firstLine="709"/>
        <w:jc w:val="both"/>
        <w:rPr>
          <w:lang w:val="en-GB"/>
        </w:rPr>
      </w:pPr>
    </w:p>
    <w:tbl>
      <w:tblPr>
        <w:tblW w:w="7668" w:type="dxa"/>
        <w:tblInd w:w="710" w:type="dxa"/>
        <w:tblLayout w:type="fixed"/>
        <w:tblLook w:val="0000"/>
      </w:tblPr>
      <w:tblGrid>
        <w:gridCol w:w="2880"/>
        <w:gridCol w:w="2448"/>
        <w:gridCol w:w="2340"/>
      </w:tblGrid>
      <w:tr w:rsidR="00AE0210" w:rsidRPr="00590AFB" w:rsidTr="008407AB">
        <w:tc>
          <w:tcPr>
            <w:tcW w:w="2880" w:type="dxa"/>
          </w:tcPr>
          <w:p w:rsidR="00AE0210" w:rsidRPr="00590AFB" w:rsidRDefault="00AE0210" w:rsidP="00AE0210">
            <w:pPr>
              <w:pStyle w:val="a3"/>
              <w:tabs>
                <w:tab w:val="left" w:pos="142"/>
              </w:tabs>
              <w:spacing w:after="0"/>
              <w:rPr>
                <w:b/>
                <w:lang w:val="en-GB"/>
              </w:rPr>
            </w:pPr>
            <w:r w:rsidRPr="00590AFB">
              <w:rPr>
                <w:b/>
                <w:lang w:val="en-GB"/>
              </w:rPr>
              <w:t>Voting results:</w:t>
            </w:r>
          </w:p>
        </w:tc>
        <w:tc>
          <w:tcPr>
            <w:tcW w:w="2448" w:type="dxa"/>
          </w:tcPr>
          <w:p w:rsidR="00AE0210" w:rsidRPr="00590AFB" w:rsidRDefault="00AE0210" w:rsidP="00AE0210">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AE0210" w:rsidRPr="00590AFB" w:rsidRDefault="00AE0210" w:rsidP="00AE0210">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10</w:t>
            </w:r>
          </w:p>
        </w:tc>
      </w:tr>
      <w:tr w:rsidR="00AE0210" w:rsidRPr="00590AFB" w:rsidTr="008407AB">
        <w:tc>
          <w:tcPr>
            <w:tcW w:w="2880" w:type="dxa"/>
          </w:tcPr>
          <w:p w:rsidR="00AE0210" w:rsidRPr="00590AFB" w:rsidRDefault="00AE0210" w:rsidP="00AE0210">
            <w:pPr>
              <w:pStyle w:val="a3"/>
              <w:tabs>
                <w:tab w:val="left" w:pos="142"/>
              </w:tabs>
              <w:spacing w:after="0"/>
              <w:rPr>
                <w:lang w:val="en-GB"/>
              </w:rPr>
            </w:pPr>
          </w:p>
        </w:tc>
        <w:tc>
          <w:tcPr>
            <w:tcW w:w="2448" w:type="dxa"/>
          </w:tcPr>
          <w:p w:rsidR="00AE0210" w:rsidRPr="00590AFB" w:rsidRDefault="00AE0210" w:rsidP="00AE0210">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AE0210" w:rsidRPr="00590AFB" w:rsidRDefault="00AE0210" w:rsidP="00AE0210">
            <w:pPr>
              <w:framePr w:w="1620" w:h="720" w:hSpace="10080" w:vSpace="40" w:wrap="notBeside" w:vAnchor="text" w:hAnchor="margin" w:x="3341" w:y="41" w:anchorLock="1"/>
              <w:tabs>
                <w:tab w:val="left" w:pos="142"/>
              </w:tabs>
              <w:rPr>
                <w:lang w:val="en-GB"/>
              </w:rPr>
            </w:pPr>
            <w:r w:rsidRPr="00590AFB">
              <w:rPr>
                <w:lang w:val="en-GB"/>
              </w:rPr>
              <w:t>none</w:t>
            </w:r>
          </w:p>
        </w:tc>
      </w:tr>
      <w:tr w:rsidR="00AE0210" w:rsidRPr="00590AFB" w:rsidTr="008407AB">
        <w:tc>
          <w:tcPr>
            <w:tcW w:w="2880" w:type="dxa"/>
          </w:tcPr>
          <w:p w:rsidR="00AE0210" w:rsidRPr="00590AFB" w:rsidRDefault="00AE0210" w:rsidP="00AE0210">
            <w:pPr>
              <w:pStyle w:val="a3"/>
              <w:tabs>
                <w:tab w:val="left" w:pos="142"/>
              </w:tabs>
              <w:spacing w:after="0"/>
              <w:rPr>
                <w:lang w:val="en-GB"/>
              </w:rPr>
            </w:pPr>
          </w:p>
        </w:tc>
        <w:tc>
          <w:tcPr>
            <w:tcW w:w="2448" w:type="dxa"/>
          </w:tcPr>
          <w:p w:rsidR="00AE0210" w:rsidRPr="00590AFB" w:rsidRDefault="00AE0210" w:rsidP="00AE0210">
            <w:pPr>
              <w:tabs>
                <w:tab w:val="left" w:pos="142"/>
              </w:tabs>
              <w:jc w:val="both"/>
              <w:rPr>
                <w:lang w:val="en-GB"/>
              </w:rPr>
            </w:pPr>
            <w:r w:rsidRPr="00590AFB">
              <w:rPr>
                <w:lang w:val="en-GB"/>
              </w:rPr>
              <w:t xml:space="preserve">Abstained    </w:t>
            </w:r>
          </w:p>
        </w:tc>
        <w:tc>
          <w:tcPr>
            <w:tcW w:w="2340" w:type="dxa"/>
          </w:tcPr>
          <w:p w:rsidR="00AE0210" w:rsidRPr="00590AFB" w:rsidRDefault="00AE0210" w:rsidP="00AE0210">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4C5D83" w:rsidRPr="00590AFB" w:rsidRDefault="004C5D83" w:rsidP="004C5D83">
      <w:pPr>
        <w:ind w:firstLine="709"/>
        <w:jc w:val="both"/>
        <w:rPr>
          <w:snapToGrid w:val="0"/>
          <w:lang w:val="en-GB"/>
        </w:rPr>
      </w:pPr>
      <w:r w:rsidRPr="00590AFB">
        <w:rPr>
          <w:b/>
          <w:snapToGrid w:val="0"/>
          <w:lang w:val="en-GB"/>
        </w:rPr>
        <w:t>12.4.</w:t>
      </w:r>
      <w:r w:rsidRPr="00590AFB">
        <w:rPr>
          <w:snapToGrid w:val="0"/>
          <w:lang w:val="en-GB"/>
        </w:rPr>
        <w:t xml:space="preserve"> To determine that the price of each transaction related to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 agency services related to organisation and execution of the transportation process; procedure for settlements regarding services related to organisation and execution of the transportation process concluded between </w:t>
      </w:r>
      <w:proofErr w:type="spellStart"/>
      <w:r w:rsidRPr="00590AFB">
        <w:rPr>
          <w:snapToGrid w:val="0"/>
          <w:lang w:val="en-GB"/>
        </w:rPr>
        <w:t>TransСontainer</w:t>
      </w:r>
      <w:proofErr w:type="spellEnd"/>
      <w:r w:rsidRPr="00590AFB">
        <w:rPr>
          <w:snapToGrid w:val="0"/>
          <w:lang w:val="en-GB"/>
        </w:rPr>
        <w:t xml:space="preserve"> - Slovakia, </w:t>
      </w:r>
      <w:proofErr w:type="spellStart"/>
      <w:r w:rsidRPr="00590AFB">
        <w:rPr>
          <w:snapToGrid w:val="0"/>
          <w:lang w:val="en-GB"/>
        </w:rPr>
        <w:t>a.s</w:t>
      </w:r>
      <w:proofErr w:type="spellEnd"/>
      <w:r w:rsidRPr="00590AFB">
        <w:rPr>
          <w:snapToGrid w:val="0"/>
          <w:lang w:val="en-GB"/>
        </w:rPr>
        <w:t>. and JSC «TransContainer» shall not exceed 100 million Russian rubles per year.</w:t>
      </w:r>
    </w:p>
    <w:p w:rsidR="004C5D83" w:rsidRPr="00590AFB" w:rsidRDefault="004C5D83" w:rsidP="004C5D83">
      <w:pPr>
        <w:autoSpaceDE w:val="0"/>
        <w:autoSpaceDN w:val="0"/>
        <w:adjustRightInd w:val="0"/>
        <w:ind w:firstLine="709"/>
        <w:jc w:val="both"/>
        <w:rPr>
          <w:lang w:val="en-GB"/>
        </w:rPr>
      </w:pPr>
    </w:p>
    <w:p w:rsidR="00F76B6D" w:rsidRPr="00590AFB" w:rsidRDefault="00F76B6D" w:rsidP="00F76B6D">
      <w:pPr>
        <w:ind w:firstLine="709"/>
        <w:jc w:val="both"/>
        <w:rPr>
          <w:snapToGrid w:val="0"/>
          <w:lang w:val="en-GB"/>
        </w:rPr>
      </w:pPr>
      <w:r w:rsidRPr="00590AFB">
        <w:rPr>
          <w:b/>
          <w:snapToGrid w:val="0"/>
          <w:lang w:val="en-GB"/>
        </w:rPr>
        <w:t xml:space="preserve">12.5. </w:t>
      </w:r>
      <w:r w:rsidRPr="00590AFB">
        <w:rPr>
          <w:snapToGrid w:val="0"/>
          <w:lang w:val="en-GB"/>
        </w:rPr>
        <w:t xml:space="preserve">To determine that the price of each transaction related to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 agency services related to organisation and execution of the </w:t>
      </w:r>
      <w:r w:rsidRPr="00590AFB">
        <w:rPr>
          <w:snapToGrid w:val="0"/>
          <w:lang w:val="en-GB"/>
        </w:rPr>
        <w:lastRenderedPageBreak/>
        <w:t xml:space="preserve">transportation process; procedure for settlements regarding services related to organisation and execution of the transportation process concluded between </w:t>
      </w:r>
      <w:proofErr w:type="spellStart"/>
      <w:r w:rsidRPr="00590AFB">
        <w:rPr>
          <w:snapToGrid w:val="0"/>
          <w:lang w:val="en-GB"/>
        </w:rPr>
        <w:t>TransСontainer</w:t>
      </w:r>
      <w:proofErr w:type="spellEnd"/>
      <w:r w:rsidRPr="00590AFB">
        <w:rPr>
          <w:snapToGrid w:val="0"/>
          <w:lang w:val="en-GB"/>
        </w:rPr>
        <w:t xml:space="preserve"> Asia Pacific, Ltd. and JSC «TransContainer» shall not exceed 500 million Russian rubles per year.</w:t>
      </w:r>
    </w:p>
    <w:p w:rsidR="004C5D83" w:rsidRPr="00590AFB" w:rsidRDefault="004C5D83" w:rsidP="004C5D83">
      <w:pPr>
        <w:jc w:val="both"/>
        <w:rPr>
          <w:lang w:val="en-GB"/>
        </w:rPr>
      </w:pPr>
    </w:p>
    <w:tbl>
      <w:tblPr>
        <w:tblW w:w="7668" w:type="dxa"/>
        <w:tblInd w:w="710" w:type="dxa"/>
        <w:tblLayout w:type="fixed"/>
        <w:tblLook w:val="0000"/>
      </w:tblPr>
      <w:tblGrid>
        <w:gridCol w:w="2880"/>
        <w:gridCol w:w="2448"/>
        <w:gridCol w:w="2340"/>
      </w:tblGrid>
      <w:tr w:rsidR="00AE0210" w:rsidRPr="00590AFB" w:rsidTr="008407AB">
        <w:tc>
          <w:tcPr>
            <w:tcW w:w="2880" w:type="dxa"/>
          </w:tcPr>
          <w:p w:rsidR="00AE0210" w:rsidRPr="00590AFB" w:rsidRDefault="00AE0210" w:rsidP="00AE0210">
            <w:pPr>
              <w:pStyle w:val="a3"/>
              <w:tabs>
                <w:tab w:val="left" w:pos="142"/>
              </w:tabs>
              <w:spacing w:after="0"/>
              <w:rPr>
                <w:b/>
                <w:lang w:val="en-GB"/>
              </w:rPr>
            </w:pPr>
            <w:r w:rsidRPr="00590AFB">
              <w:rPr>
                <w:b/>
                <w:lang w:val="en-GB"/>
              </w:rPr>
              <w:t>Voting results:</w:t>
            </w:r>
          </w:p>
        </w:tc>
        <w:tc>
          <w:tcPr>
            <w:tcW w:w="2448" w:type="dxa"/>
          </w:tcPr>
          <w:p w:rsidR="00AE0210" w:rsidRPr="00590AFB" w:rsidRDefault="00AE0210" w:rsidP="00AE0210">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AE0210" w:rsidRPr="00590AFB" w:rsidRDefault="00AE0210" w:rsidP="00AE0210">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10</w:t>
            </w:r>
          </w:p>
        </w:tc>
      </w:tr>
      <w:tr w:rsidR="00AE0210" w:rsidRPr="00590AFB" w:rsidTr="008407AB">
        <w:tc>
          <w:tcPr>
            <w:tcW w:w="2880" w:type="dxa"/>
          </w:tcPr>
          <w:p w:rsidR="00AE0210" w:rsidRPr="00590AFB" w:rsidRDefault="00AE0210" w:rsidP="00AE0210">
            <w:pPr>
              <w:pStyle w:val="a3"/>
              <w:tabs>
                <w:tab w:val="left" w:pos="142"/>
              </w:tabs>
              <w:spacing w:after="0"/>
              <w:rPr>
                <w:lang w:val="en-GB"/>
              </w:rPr>
            </w:pPr>
          </w:p>
        </w:tc>
        <w:tc>
          <w:tcPr>
            <w:tcW w:w="2448" w:type="dxa"/>
          </w:tcPr>
          <w:p w:rsidR="00AE0210" w:rsidRPr="00590AFB" w:rsidRDefault="00AE0210" w:rsidP="00AE0210">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AE0210" w:rsidRPr="00590AFB" w:rsidRDefault="00AE0210" w:rsidP="00AE0210">
            <w:pPr>
              <w:framePr w:w="1620" w:h="720" w:hSpace="10080" w:vSpace="40" w:wrap="notBeside" w:vAnchor="text" w:hAnchor="margin" w:x="3341" w:y="41" w:anchorLock="1"/>
              <w:tabs>
                <w:tab w:val="left" w:pos="142"/>
              </w:tabs>
              <w:rPr>
                <w:lang w:val="en-GB"/>
              </w:rPr>
            </w:pPr>
            <w:r w:rsidRPr="00590AFB">
              <w:rPr>
                <w:lang w:val="en-GB"/>
              </w:rPr>
              <w:t>none</w:t>
            </w:r>
          </w:p>
        </w:tc>
      </w:tr>
      <w:tr w:rsidR="00AE0210" w:rsidRPr="00590AFB" w:rsidTr="008407AB">
        <w:tc>
          <w:tcPr>
            <w:tcW w:w="2880" w:type="dxa"/>
          </w:tcPr>
          <w:p w:rsidR="00AE0210" w:rsidRPr="00590AFB" w:rsidRDefault="00AE0210" w:rsidP="00AE0210">
            <w:pPr>
              <w:pStyle w:val="a3"/>
              <w:tabs>
                <w:tab w:val="left" w:pos="142"/>
              </w:tabs>
              <w:spacing w:after="0"/>
              <w:rPr>
                <w:lang w:val="en-GB"/>
              </w:rPr>
            </w:pPr>
          </w:p>
        </w:tc>
        <w:tc>
          <w:tcPr>
            <w:tcW w:w="2448" w:type="dxa"/>
          </w:tcPr>
          <w:p w:rsidR="00AE0210" w:rsidRPr="00590AFB" w:rsidRDefault="00AE0210" w:rsidP="00AE0210">
            <w:pPr>
              <w:tabs>
                <w:tab w:val="left" w:pos="142"/>
              </w:tabs>
              <w:jc w:val="both"/>
              <w:rPr>
                <w:lang w:val="en-GB"/>
              </w:rPr>
            </w:pPr>
            <w:r w:rsidRPr="00590AFB">
              <w:rPr>
                <w:lang w:val="en-GB"/>
              </w:rPr>
              <w:t xml:space="preserve">Abstained    </w:t>
            </w:r>
          </w:p>
        </w:tc>
        <w:tc>
          <w:tcPr>
            <w:tcW w:w="2340" w:type="dxa"/>
          </w:tcPr>
          <w:p w:rsidR="00AE0210" w:rsidRPr="00590AFB" w:rsidRDefault="00AE0210" w:rsidP="00AE0210">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F76B6D" w:rsidRPr="00590AFB" w:rsidRDefault="00F76B6D" w:rsidP="00F76B6D">
      <w:pPr>
        <w:ind w:firstLine="709"/>
        <w:jc w:val="both"/>
        <w:rPr>
          <w:snapToGrid w:val="0"/>
          <w:lang w:val="en-GB"/>
        </w:rPr>
      </w:pPr>
      <w:r w:rsidRPr="00590AFB">
        <w:rPr>
          <w:b/>
          <w:snapToGrid w:val="0"/>
          <w:lang w:val="en-GB"/>
        </w:rPr>
        <w:t xml:space="preserve">12.5. </w:t>
      </w:r>
      <w:r w:rsidRPr="00590AFB">
        <w:rPr>
          <w:snapToGrid w:val="0"/>
          <w:lang w:val="en-GB"/>
        </w:rPr>
        <w:t xml:space="preserve">To determine that the price of each transaction related to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 agency services related to organisation and execution of the transportation process; procedure for settlements regarding services related to organisation and execution of the transportation process concluded between </w:t>
      </w:r>
      <w:proofErr w:type="spellStart"/>
      <w:r w:rsidRPr="00590AFB">
        <w:rPr>
          <w:snapToGrid w:val="0"/>
          <w:lang w:val="en-GB"/>
        </w:rPr>
        <w:t>TransСontainer</w:t>
      </w:r>
      <w:proofErr w:type="spellEnd"/>
      <w:r w:rsidRPr="00590AFB">
        <w:rPr>
          <w:snapToGrid w:val="0"/>
          <w:lang w:val="en-GB"/>
        </w:rPr>
        <w:t xml:space="preserve"> Asia Pacific, Ltd. and JSC «TransContainer» shall not exceed 500 million Russian rubles per year.</w:t>
      </w:r>
    </w:p>
    <w:p w:rsidR="004C5D83" w:rsidRPr="00590AFB" w:rsidRDefault="004C5D83" w:rsidP="004C5D83">
      <w:pPr>
        <w:jc w:val="both"/>
        <w:rPr>
          <w:lang w:val="en-GB"/>
        </w:rPr>
      </w:pPr>
    </w:p>
    <w:p w:rsidR="00F76B6D" w:rsidRPr="00590AFB" w:rsidRDefault="00F76B6D" w:rsidP="00F76B6D">
      <w:pPr>
        <w:ind w:firstLine="709"/>
        <w:jc w:val="both"/>
        <w:rPr>
          <w:snapToGrid w:val="0"/>
          <w:lang w:val="en-GB"/>
        </w:rPr>
      </w:pPr>
      <w:r w:rsidRPr="00590AFB">
        <w:rPr>
          <w:b/>
          <w:snapToGrid w:val="0"/>
          <w:lang w:val="en-GB"/>
        </w:rPr>
        <w:t xml:space="preserve">12.6. </w:t>
      </w:r>
      <w:r w:rsidRPr="00590AFB">
        <w:rPr>
          <w:snapToGrid w:val="0"/>
          <w:lang w:val="en-GB"/>
        </w:rPr>
        <w:t>To determine that the price of each transaction related to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 agency services related to organisation and execution of the transportation process; procedure for settlements regarding services related to organisation and execution of the transportation process concluded between JSC «</w:t>
      </w:r>
      <w:proofErr w:type="spellStart"/>
      <w:r w:rsidRPr="00590AFB">
        <w:rPr>
          <w:snapToGrid w:val="0"/>
          <w:lang w:val="en-GB"/>
        </w:rPr>
        <w:t>Kedentransservice</w:t>
      </w:r>
      <w:proofErr w:type="spellEnd"/>
      <w:r w:rsidRPr="00590AFB">
        <w:rPr>
          <w:snapToGrid w:val="0"/>
          <w:lang w:val="en-GB"/>
        </w:rPr>
        <w:t>» and JSC «TransContainer» shall not exceed 900 million Russian rubles per year.</w:t>
      </w:r>
    </w:p>
    <w:p w:rsidR="004C5D83" w:rsidRPr="00590AFB" w:rsidRDefault="004C5D83" w:rsidP="004C5D83">
      <w:pPr>
        <w:ind w:firstLine="709"/>
        <w:jc w:val="both"/>
        <w:rPr>
          <w:b/>
          <w:lang w:val="en-GB"/>
        </w:rPr>
      </w:pPr>
    </w:p>
    <w:tbl>
      <w:tblPr>
        <w:tblW w:w="7668" w:type="dxa"/>
        <w:tblInd w:w="710" w:type="dxa"/>
        <w:tblLayout w:type="fixed"/>
        <w:tblLook w:val="0000"/>
      </w:tblPr>
      <w:tblGrid>
        <w:gridCol w:w="2880"/>
        <w:gridCol w:w="2448"/>
        <w:gridCol w:w="2340"/>
      </w:tblGrid>
      <w:tr w:rsidR="002D5ECC" w:rsidRPr="00590AFB" w:rsidTr="008407AB">
        <w:tc>
          <w:tcPr>
            <w:tcW w:w="2880" w:type="dxa"/>
          </w:tcPr>
          <w:p w:rsidR="002D5ECC" w:rsidRPr="00590AFB" w:rsidRDefault="002D5ECC" w:rsidP="002D5ECC">
            <w:pPr>
              <w:pStyle w:val="a3"/>
              <w:tabs>
                <w:tab w:val="left" w:pos="142"/>
              </w:tabs>
              <w:spacing w:after="0"/>
              <w:rPr>
                <w:b/>
                <w:lang w:val="en-GB"/>
              </w:rPr>
            </w:pPr>
            <w:r w:rsidRPr="00590AFB">
              <w:rPr>
                <w:b/>
                <w:lang w:val="en-GB"/>
              </w:rPr>
              <w:t>Voting results:</w:t>
            </w:r>
          </w:p>
        </w:tc>
        <w:tc>
          <w:tcPr>
            <w:tcW w:w="2448"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10</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D5ECC" w:rsidRPr="00590AFB" w:rsidRDefault="002D5ECC" w:rsidP="002D5ECC">
            <w:pPr>
              <w:framePr w:w="1620" w:h="720" w:hSpace="10080" w:vSpace="40" w:wrap="notBeside" w:vAnchor="text" w:hAnchor="margin" w:x="3341" w:y="41" w:anchorLock="1"/>
              <w:tabs>
                <w:tab w:val="left" w:pos="142"/>
              </w:tabs>
              <w:rPr>
                <w:lang w:val="en-GB"/>
              </w:rPr>
            </w:pPr>
            <w:r w:rsidRPr="00590AFB">
              <w:rPr>
                <w:lang w:val="en-GB"/>
              </w:rPr>
              <w:t>none</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tabs>
                <w:tab w:val="left" w:pos="142"/>
              </w:tabs>
              <w:jc w:val="both"/>
              <w:rPr>
                <w:lang w:val="en-GB"/>
              </w:rPr>
            </w:pPr>
            <w:r w:rsidRPr="00590AFB">
              <w:rPr>
                <w:lang w:val="en-GB"/>
              </w:rPr>
              <w:t xml:space="preserve">Abstained    </w:t>
            </w:r>
          </w:p>
        </w:tc>
        <w:tc>
          <w:tcPr>
            <w:tcW w:w="2340" w:type="dxa"/>
          </w:tcPr>
          <w:p w:rsidR="002D5ECC" w:rsidRPr="00590AFB" w:rsidRDefault="002D5ECC" w:rsidP="002D5ECC">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2D5ECC" w:rsidRPr="00590AFB" w:rsidRDefault="002D5ECC" w:rsidP="004C5D83">
      <w:pPr>
        <w:tabs>
          <w:tab w:val="num" w:pos="1080"/>
        </w:tabs>
        <w:ind w:firstLine="709"/>
        <w:jc w:val="both"/>
        <w:rPr>
          <w:lang w:val="en-US"/>
        </w:rPr>
      </w:pPr>
    </w:p>
    <w:p w:rsidR="004C5D83" w:rsidRPr="00590AFB" w:rsidRDefault="00C966F8" w:rsidP="004C5D83">
      <w:pPr>
        <w:tabs>
          <w:tab w:val="num" w:pos="1080"/>
        </w:tabs>
        <w:ind w:firstLine="709"/>
        <w:jc w:val="both"/>
        <w:rPr>
          <w:lang w:val="en-US"/>
        </w:rPr>
      </w:pPr>
      <w:r w:rsidRPr="00590AFB">
        <w:rPr>
          <w:lang w:val="en-US"/>
        </w:rPr>
        <w:t xml:space="preserve">The vote of P.V. </w:t>
      </w:r>
      <w:proofErr w:type="spellStart"/>
      <w:r w:rsidRPr="00590AFB">
        <w:rPr>
          <w:lang w:val="en-US"/>
        </w:rPr>
        <w:t>Baskakov</w:t>
      </w:r>
      <w:r w:rsidR="00AA44EC" w:rsidRPr="00590AFB">
        <w:rPr>
          <w:lang w:val="en-US"/>
        </w:rPr>
        <w:t>’s</w:t>
      </w:r>
      <w:proofErr w:type="spellEnd"/>
      <w:r w:rsidRPr="00590AFB">
        <w:rPr>
          <w:lang w:val="en-US"/>
        </w:rPr>
        <w:t xml:space="preserve">, the member of the Board of Directors, was not taken into consideration upon the vote counting on this issue, as he is a person </w:t>
      </w:r>
      <w:r w:rsidR="00AA44EC" w:rsidRPr="00590AFB">
        <w:rPr>
          <w:lang w:val="en-US"/>
        </w:rPr>
        <w:t xml:space="preserve">who is interested in the transaction </w:t>
      </w:r>
      <w:r w:rsidRPr="00590AFB">
        <w:rPr>
          <w:lang w:val="en-US"/>
        </w:rPr>
        <w:t xml:space="preserve">(P.V. </w:t>
      </w:r>
      <w:proofErr w:type="spellStart"/>
      <w:r w:rsidRPr="00590AFB">
        <w:rPr>
          <w:lang w:val="en-US"/>
        </w:rPr>
        <w:t>Baskakov</w:t>
      </w:r>
      <w:proofErr w:type="spellEnd"/>
      <w:r w:rsidRPr="00590AFB">
        <w:rPr>
          <w:lang w:val="en-US"/>
        </w:rPr>
        <w:t xml:space="preserve"> is a member of the Board of Directors of </w:t>
      </w:r>
      <w:r w:rsidRPr="00590AFB">
        <w:rPr>
          <w:snapToGrid w:val="0"/>
          <w:lang w:val="en-GB"/>
        </w:rPr>
        <w:t>JSC «</w:t>
      </w:r>
      <w:proofErr w:type="spellStart"/>
      <w:r w:rsidRPr="00590AFB">
        <w:rPr>
          <w:snapToGrid w:val="0"/>
          <w:lang w:val="en-GB"/>
        </w:rPr>
        <w:t>Kedentransservice</w:t>
      </w:r>
      <w:proofErr w:type="spellEnd"/>
      <w:r w:rsidRPr="00590AFB">
        <w:rPr>
          <w:snapToGrid w:val="0"/>
          <w:lang w:val="en-GB"/>
        </w:rPr>
        <w:t>»</w:t>
      </w:r>
      <w:r w:rsidR="004C5D83" w:rsidRPr="00590AFB">
        <w:rPr>
          <w:lang w:val="en-US"/>
        </w:rPr>
        <w:t>)</w:t>
      </w: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F76B6D" w:rsidRPr="00590AFB" w:rsidRDefault="00F76B6D" w:rsidP="00F76B6D">
      <w:pPr>
        <w:ind w:firstLine="709"/>
        <w:jc w:val="both"/>
        <w:rPr>
          <w:snapToGrid w:val="0"/>
          <w:lang w:val="en-GB"/>
        </w:rPr>
      </w:pPr>
      <w:r w:rsidRPr="00590AFB">
        <w:rPr>
          <w:b/>
          <w:snapToGrid w:val="0"/>
          <w:lang w:val="en-GB"/>
        </w:rPr>
        <w:t xml:space="preserve">12.6. </w:t>
      </w:r>
      <w:r w:rsidRPr="00590AFB">
        <w:rPr>
          <w:snapToGrid w:val="0"/>
          <w:lang w:val="en-GB"/>
        </w:rPr>
        <w:t xml:space="preserve">To determine that the price of each transaction related to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w:t>
      </w:r>
      <w:r w:rsidRPr="00590AFB">
        <w:rPr>
          <w:snapToGrid w:val="0"/>
          <w:lang w:val="en-GB"/>
        </w:rPr>
        <w:lastRenderedPageBreak/>
        <w:t>delivery of specifications; agency services related to organisation and execution of the transportation process; procedure for settlements regarding services related to organisation and execution of the transportation process concluded between JSC «</w:t>
      </w:r>
      <w:proofErr w:type="spellStart"/>
      <w:r w:rsidRPr="00590AFB">
        <w:rPr>
          <w:snapToGrid w:val="0"/>
          <w:lang w:val="en-GB"/>
        </w:rPr>
        <w:t>Kedentransservice</w:t>
      </w:r>
      <w:proofErr w:type="spellEnd"/>
      <w:r w:rsidRPr="00590AFB">
        <w:rPr>
          <w:snapToGrid w:val="0"/>
          <w:lang w:val="en-GB"/>
        </w:rPr>
        <w:t>» and JSC «TransContainer» shall not exceed 900 million Russian rubles per year.</w:t>
      </w:r>
    </w:p>
    <w:p w:rsidR="004C5D83" w:rsidRPr="00590AFB" w:rsidRDefault="004C5D83" w:rsidP="004C5D83">
      <w:pPr>
        <w:ind w:firstLine="709"/>
        <w:jc w:val="both"/>
        <w:rPr>
          <w:b/>
          <w:lang w:val="en-GB"/>
        </w:rPr>
      </w:pPr>
    </w:p>
    <w:p w:rsidR="004C5D83" w:rsidRPr="00590AFB" w:rsidRDefault="004C5D83" w:rsidP="004C5D83">
      <w:pPr>
        <w:ind w:firstLine="709"/>
        <w:jc w:val="both"/>
        <w:rPr>
          <w:b/>
          <w:lang w:val="en-US"/>
        </w:rPr>
      </w:pPr>
    </w:p>
    <w:p w:rsidR="00F76B6D" w:rsidRPr="00590AFB" w:rsidRDefault="00F76B6D" w:rsidP="00F76B6D">
      <w:pPr>
        <w:ind w:firstLine="709"/>
        <w:jc w:val="both"/>
        <w:rPr>
          <w:snapToGrid w:val="0"/>
          <w:lang w:val="en-GB"/>
        </w:rPr>
      </w:pPr>
      <w:r w:rsidRPr="00590AFB">
        <w:rPr>
          <w:b/>
          <w:snapToGrid w:val="0"/>
          <w:lang w:val="en-GB"/>
        </w:rPr>
        <w:t xml:space="preserve">12.7. </w:t>
      </w:r>
      <w:r w:rsidRPr="00590AFB">
        <w:rPr>
          <w:snapToGrid w:val="0"/>
          <w:lang w:val="en-GB"/>
        </w:rPr>
        <w:t>To determine that the price of each transaction related to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 agency services related to organisation and execution of the transportation process; procedure for settlements regarding services related to organisation and execution of the transportation process concluded between JSC «Russian Railways Logistics» and JSC «TransContainer» shall not exceed 1 billion Russian rubles per year.</w:t>
      </w:r>
    </w:p>
    <w:p w:rsidR="004C5D83" w:rsidRPr="00590AFB" w:rsidRDefault="004C5D83" w:rsidP="004C5D83">
      <w:pPr>
        <w:jc w:val="both"/>
        <w:rPr>
          <w:lang w:val="en-GB"/>
        </w:rPr>
      </w:pPr>
    </w:p>
    <w:tbl>
      <w:tblPr>
        <w:tblW w:w="7668" w:type="dxa"/>
        <w:tblInd w:w="710" w:type="dxa"/>
        <w:tblLayout w:type="fixed"/>
        <w:tblLook w:val="0000"/>
      </w:tblPr>
      <w:tblGrid>
        <w:gridCol w:w="2880"/>
        <w:gridCol w:w="2448"/>
        <w:gridCol w:w="2340"/>
      </w:tblGrid>
      <w:tr w:rsidR="002D5ECC" w:rsidRPr="00590AFB" w:rsidTr="008407AB">
        <w:tc>
          <w:tcPr>
            <w:tcW w:w="2880" w:type="dxa"/>
          </w:tcPr>
          <w:p w:rsidR="002D5ECC" w:rsidRPr="00590AFB" w:rsidRDefault="002D5ECC" w:rsidP="002D5ECC">
            <w:pPr>
              <w:pStyle w:val="a3"/>
              <w:tabs>
                <w:tab w:val="left" w:pos="142"/>
              </w:tabs>
              <w:spacing w:after="0"/>
              <w:rPr>
                <w:b/>
                <w:lang w:val="en-GB"/>
              </w:rPr>
            </w:pPr>
            <w:r w:rsidRPr="00590AFB">
              <w:rPr>
                <w:b/>
                <w:lang w:val="en-GB"/>
              </w:rPr>
              <w:t>Voting results:</w:t>
            </w:r>
          </w:p>
        </w:tc>
        <w:tc>
          <w:tcPr>
            <w:tcW w:w="2448"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8</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D5ECC" w:rsidRPr="00590AFB" w:rsidRDefault="002D5ECC" w:rsidP="002D5ECC">
            <w:pPr>
              <w:framePr w:w="1620" w:h="720" w:hSpace="10080" w:vSpace="40" w:wrap="notBeside" w:vAnchor="text" w:hAnchor="margin" w:x="3341" w:y="41" w:anchorLock="1"/>
              <w:tabs>
                <w:tab w:val="left" w:pos="142"/>
              </w:tabs>
              <w:rPr>
                <w:lang w:val="en-GB"/>
              </w:rPr>
            </w:pPr>
            <w:r w:rsidRPr="00590AFB">
              <w:rPr>
                <w:lang w:val="en-GB"/>
              </w:rPr>
              <w:t>none</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tabs>
                <w:tab w:val="left" w:pos="142"/>
              </w:tabs>
              <w:jc w:val="both"/>
              <w:rPr>
                <w:lang w:val="en-GB"/>
              </w:rPr>
            </w:pPr>
            <w:r w:rsidRPr="00590AFB">
              <w:rPr>
                <w:lang w:val="en-GB"/>
              </w:rPr>
              <w:t xml:space="preserve">Abstained    </w:t>
            </w:r>
          </w:p>
        </w:tc>
        <w:tc>
          <w:tcPr>
            <w:tcW w:w="2340" w:type="dxa"/>
          </w:tcPr>
          <w:p w:rsidR="002D5ECC" w:rsidRPr="00590AFB" w:rsidRDefault="002D5ECC" w:rsidP="002D5ECC">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C966F8" w:rsidRPr="00590AFB" w:rsidRDefault="00C966F8" w:rsidP="00C966F8">
      <w:pPr>
        <w:ind w:firstLine="709"/>
        <w:jc w:val="both"/>
        <w:rPr>
          <w:i/>
          <w:lang w:val="en-US"/>
        </w:rPr>
      </w:pPr>
      <w:r w:rsidRPr="00590AFB">
        <w:rPr>
          <w:lang w:val="en-US"/>
        </w:rPr>
        <w:t xml:space="preserve">The votes of P.D. </w:t>
      </w:r>
      <w:proofErr w:type="spellStart"/>
      <w:r w:rsidRPr="00590AFB">
        <w:rPr>
          <w:lang w:val="en-US"/>
        </w:rPr>
        <w:t>Il’ichev</w:t>
      </w:r>
      <w:proofErr w:type="spellEnd"/>
      <w:r w:rsidRPr="00590AFB">
        <w:rPr>
          <w:lang w:val="en-US"/>
        </w:rPr>
        <w:t xml:space="preserve"> and P.V. </w:t>
      </w:r>
      <w:proofErr w:type="spellStart"/>
      <w:r w:rsidRPr="00590AFB">
        <w:rPr>
          <w:lang w:val="en-US"/>
        </w:rPr>
        <w:t>Baskakov</w:t>
      </w:r>
      <w:proofErr w:type="spellEnd"/>
      <w:r w:rsidRPr="00590AFB">
        <w:rPr>
          <w:lang w:val="en-US"/>
        </w:rPr>
        <w:t xml:space="preserve">, the members of the Board of Directors, were not taken into consideration upon the vote counting on this issue, as they are the persons </w:t>
      </w:r>
      <w:r w:rsidR="00AA44EC" w:rsidRPr="00590AFB">
        <w:rPr>
          <w:lang w:val="en-US"/>
        </w:rPr>
        <w:t xml:space="preserve">who is interested in the transaction </w:t>
      </w:r>
      <w:r w:rsidRPr="00590AFB">
        <w:rPr>
          <w:lang w:val="en-US"/>
        </w:rPr>
        <w:t xml:space="preserve">(P.D. </w:t>
      </w:r>
      <w:proofErr w:type="spellStart"/>
      <w:r w:rsidRPr="00590AFB">
        <w:rPr>
          <w:lang w:val="en-US"/>
        </w:rPr>
        <w:t>Il’ichev</w:t>
      </w:r>
      <w:proofErr w:type="spellEnd"/>
      <w:r w:rsidRPr="00590AFB">
        <w:rPr>
          <w:lang w:val="en-US"/>
        </w:rPr>
        <w:t xml:space="preserve"> and P.V. </w:t>
      </w:r>
      <w:proofErr w:type="spellStart"/>
      <w:r w:rsidRPr="00590AFB">
        <w:rPr>
          <w:lang w:val="en-US"/>
        </w:rPr>
        <w:t>Baskakov</w:t>
      </w:r>
      <w:proofErr w:type="spellEnd"/>
      <w:r w:rsidRPr="00590AFB">
        <w:rPr>
          <w:lang w:val="en-US"/>
        </w:rPr>
        <w:t xml:space="preserve"> are the members of the Board of Directors of </w:t>
      </w:r>
      <w:r w:rsidRPr="00590AFB">
        <w:rPr>
          <w:rStyle w:val="aff"/>
          <w:i w:val="0"/>
          <w:lang w:val="en-US"/>
        </w:rPr>
        <w:t>OJSC RZD Logistics</w:t>
      </w:r>
      <w:r w:rsidRPr="00590AFB">
        <w:rPr>
          <w:lang w:val="en-US"/>
        </w:rPr>
        <w:t>)</w:t>
      </w:r>
    </w:p>
    <w:p w:rsidR="004C5D83" w:rsidRPr="00590AFB" w:rsidRDefault="004C5D83" w:rsidP="004C5D83">
      <w:pPr>
        <w:tabs>
          <w:tab w:val="num" w:pos="1080"/>
        </w:tabs>
        <w:ind w:firstLine="709"/>
        <w:jc w:val="both"/>
        <w:rPr>
          <w:lang w:val="en-US"/>
        </w:rPr>
      </w:pP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F76B6D" w:rsidRPr="00590AFB" w:rsidRDefault="00F76B6D" w:rsidP="00F76B6D">
      <w:pPr>
        <w:ind w:firstLine="709"/>
        <w:jc w:val="both"/>
        <w:rPr>
          <w:snapToGrid w:val="0"/>
          <w:lang w:val="en-GB"/>
        </w:rPr>
      </w:pPr>
      <w:r w:rsidRPr="00590AFB">
        <w:rPr>
          <w:b/>
          <w:snapToGrid w:val="0"/>
          <w:lang w:val="en-GB"/>
        </w:rPr>
        <w:t xml:space="preserve">12.7. </w:t>
      </w:r>
      <w:r w:rsidRPr="00590AFB">
        <w:rPr>
          <w:snapToGrid w:val="0"/>
          <w:lang w:val="en-GB"/>
        </w:rPr>
        <w:t>To determine that the price of each transaction related to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 agency services related to organisation and execution of the transportation process; procedure for settlements regarding services related to organisation and execution of the transportation process concluded between JSC «Russian Railways Logistics» and JSC «TransContainer» shall not exceed 1 billion Russian rubles per year.</w:t>
      </w:r>
    </w:p>
    <w:p w:rsidR="004C5D83" w:rsidRPr="00590AFB" w:rsidRDefault="004C5D83" w:rsidP="004C5D83">
      <w:pPr>
        <w:jc w:val="both"/>
        <w:rPr>
          <w:lang w:val="en-GB"/>
        </w:rPr>
      </w:pPr>
    </w:p>
    <w:p w:rsidR="004C5D83" w:rsidRPr="00590AFB" w:rsidRDefault="004C5D83" w:rsidP="004C5D83">
      <w:pPr>
        <w:jc w:val="both"/>
        <w:rPr>
          <w:lang w:val="en-US"/>
        </w:rPr>
      </w:pPr>
    </w:p>
    <w:p w:rsidR="00F76B6D" w:rsidRPr="00590AFB" w:rsidRDefault="00F76B6D" w:rsidP="00F76B6D">
      <w:pPr>
        <w:ind w:firstLine="709"/>
        <w:jc w:val="both"/>
        <w:rPr>
          <w:snapToGrid w:val="0"/>
          <w:lang w:val="en-GB"/>
        </w:rPr>
      </w:pPr>
      <w:r w:rsidRPr="00590AFB">
        <w:rPr>
          <w:b/>
          <w:snapToGrid w:val="0"/>
          <w:lang w:val="en-GB"/>
        </w:rPr>
        <w:t xml:space="preserve">12.8. </w:t>
      </w:r>
      <w:r w:rsidRPr="00590AFB">
        <w:rPr>
          <w:snapToGrid w:val="0"/>
          <w:lang w:val="en-GB"/>
        </w:rPr>
        <w:t xml:space="preserve">To determine that the price of each transaction related to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 agency services related to organisation and execution of the transportation process; procedure for settlements regarding services related to organisation and </w:t>
      </w:r>
      <w:r w:rsidRPr="00590AFB">
        <w:rPr>
          <w:snapToGrid w:val="0"/>
          <w:lang w:val="en-GB"/>
        </w:rPr>
        <w:lastRenderedPageBreak/>
        <w:t xml:space="preserve">execution of the transportation process concluded between </w:t>
      </w:r>
      <w:proofErr w:type="spellStart"/>
      <w:r w:rsidRPr="00590AFB">
        <w:rPr>
          <w:snapToGrid w:val="0"/>
          <w:lang w:val="en-GB"/>
        </w:rPr>
        <w:t>TransСontainer</w:t>
      </w:r>
      <w:proofErr w:type="spellEnd"/>
      <w:r w:rsidRPr="00590AFB">
        <w:rPr>
          <w:snapToGrid w:val="0"/>
          <w:lang w:val="en-GB"/>
        </w:rPr>
        <w:t xml:space="preserve"> Europe GmbH and JSC «TransContainer» shall not exceed 100 million Russian rubles per year.</w:t>
      </w:r>
    </w:p>
    <w:p w:rsidR="004C5D83" w:rsidRPr="00590AFB" w:rsidRDefault="004C5D83" w:rsidP="004C5D83">
      <w:pPr>
        <w:autoSpaceDE w:val="0"/>
        <w:autoSpaceDN w:val="0"/>
        <w:adjustRightInd w:val="0"/>
        <w:jc w:val="both"/>
        <w:rPr>
          <w:b/>
          <w:lang w:val="en-GB"/>
        </w:rPr>
      </w:pPr>
    </w:p>
    <w:tbl>
      <w:tblPr>
        <w:tblW w:w="7668" w:type="dxa"/>
        <w:tblInd w:w="710" w:type="dxa"/>
        <w:tblLayout w:type="fixed"/>
        <w:tblLook w:val="0000"/>
      </w:tblPr>
      <w:tblGrid>
        <w:gridCol w:w="2880"/>
        <w:gridCol w:w="2448"/>
        <w:gridCol w:w="2340"/>
      </w:tblGrid>
      <w:tr w:rsidR="002D5ECC" w:rsidRPr="00590AFB" w:rsidTr="008407AB">
        <w:tc>
          <w:tcPr>
            <w:tcW w:w="2880" w:type="dxa"/>
          </w:tcPr>
          <w:p w:rsidR="002D5ECC" w:rsidRPr="00590AFB" w:rsidRDefault="002D5ECC" w:rsidP="002D5ECC">
            <w:pPr>
              <w:pStyle w:val="a3"/>
              <w:tabs>
                <w:tab w:val="left" w:pos="142"/>
              </w:tabs>
              <w:spacing w:after="0"/>
              <w:rPr>
                <w:b/>
                <w:lang w:val="en-GB"/>
              </w:rPr>
            </w:pPr>
            <w:r w:rsidRPr="00590AFB">
              <w:rPr>
                <w:b/>
                <w:lang w:val="en-GB"/>
              </w:rPr>
              <w:t>Voting results:</w:t>
            </w:r>
          </w:p>
        </w:tc>
        <w:tc>
          <w:tcPr>
            <w:tcW w:w="2448"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10</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D5ECC" w:rsidRPr="00590AFB" w:rsidRDefault="002D5ECC" w:rsidP="002D5ECC">
            <w:pPr>
              <w:framePr w:w="1620" w:h="720" w:hSpace="10080" w:vSpace="40" w:wrap="notBeside" w:vAnchor="text" w:hAnchor="margin" w:x="3341" w:y="41" w:anchorLock="1"/>
              <w:tabs>
                <w:tab w:val="left" w:pos="142"/>
              </w:tabs>
              <w:rPr>
                <w:lang w:val="en-GB"/>
              </w:rPr>
            </w:pPr>
            <w:r w:rsidRPr="00590AFB">
              <w:rPr>
                <w:lang w:val="en-GB"/>
              </w:rPr>
              <w:t>none</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tabs>
                <w:tab w:val="left" w:pos="142"/>
              </w:tabs>
              <w:jc w:val="both"/>
              <w:rPr>
                <w:lang w:val="en-GB"/>
              </w:rPr>
            </w:pPr>
            <w:r w:rsidRPr="00590AFB">
              <w:rPr>
                <w:lang w:val="en-GB"/>
              </w:rPr>
              <w:t xml:space="preserve">Abstained    </w:t>
            </w:r>
          </w:p>
        </w:tc>
        <w:tc>
          <w:tcPr>
            <w:tcW w:w="2340" w:type="dxa"/>
          </w:tcPr>
          <w:p w:rsidR="002D5ECC" w:rsidRPr="00590AFB" w:rsidRDefault="002D5ECC" w:rsidP="002D5ECC">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F76B6D" w:rsidRPr="00590AFB" w:rsidRDefault="00F76B6D" w:rsidP="00F76B6D">
      <w:pPr>
        <w:ind w:firstLine="709"/>
        <w:jc w:val="both"/>
        <w:rPr>
          <w:snapToGrid w:val="0"/>
          <w:lang w:val="en-GB"/>
        </w:rPr>
      </w:pPr>
      <w:r w:rsidRPr="00590AFB">
        <w:rPr>
          <w:b/>
          <w:snapToGrid w:val="0"/>
          <w:lang w:val="en-GB"/>
        </w:rPr>
        <w:t xml:space="preserve">12.8. </w:t>
      </w:r>
      <w:r w:rsidRPr="00590AFB">
        <w:rPr>
          <w:snapToGrid w:val="0"/>
          <w:lang w:val="en-GB"/>
        </w:rPr>
        <w:t xml:space="preserve">To determine that the price of each transaction related to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 agency services related to organisation and execution of the transportation process; procedure for settlements regarding services related to organisation and execution of the transportation process concluded between </w:t>
      </w:r>
      <w:proofErr w:type="spellStart"/>
      <w:r w:rsidRPr="00590AFB">
        <w:rPr>
          <w:snapToGrid w:val="0"/>
          <w:lang w:val="en-GB"/>
        </w:rPr>
        <w:t>TransСontainer</w:t>
      </w:r>
      <w:proofErr w:type="spellEnd"/>
      <w:r w:rsidRPr="00590AFB">
        <w:rPr>
          <w:snapToGrid w:val="0"/>
          <w:lang w:val="en-GB"/>
        </w:rPr>
        <w:t xml:space="preserve"> Europe GmbH and JSC «TransContainer» shall not exceed 100 million Russian rubles per year.</w:t>
      </w:r>
    </w:p>
    <w:p w:rsidR="004C5D83" w:rsidRPr="00590AFB" w:rsidRDefault="004C5D83" w:rsidP="004C5D83">
      <w:pPr>
        <w:tabs>
          <w:tab w:val="num" w:pos="1080"/>
        </w:tabs>
        <w:ind w:firstLine="709"/>
        <w:jc w:val="both"/>
        <w:rPr>
          <w:b/>
          <w:lang w:val="en-GB"/>
        </w:rPr>
      </w:pPr>
    </w:p>
    <w:p w:rsidR="004C5D83" w:rsidRPr="00590AFB" w:rsidRDefault="004C5D83" w:rsidP="004C5D83">
      <w:pPr>
        <w:autoSpaceDE w:val="0"/>
        <w:autoSpaceDN w:val="0"/>
        <w:adjustRightInd w:val="0"/>
        <w:jc w:val="both"/>
        <w:rPr>
          <w:b/>
          <w:lang w:val="en-US"/>
        </w:rPr>
      </w:pPr>
    </w:p>
    <w:p w:rsidR="00F76B6D" w:rsidRPr="00590AFB" w:rsidRDefault="00F76B6D" w:rsidP="00F76B6D">
      <w:pPr>
        <w:ind w:firstLine="709"/>
        <w:jc w:val="both"/>
        <w:rPr>
          <w:snapToGrid w:val="0"/>
          <w:lang w:val="en-GB"/>
        </w:rPr>
      </w:pPr>
      <w:r w:rsidRPr="00590AFB">
        <w:rPr>
          <w:b/>
          <w:snapToGrid w:val="0"/>
          <w:lang w:val="en-GB"/>
        </w:rPr>
        <w:t>12.9.</w:t>
      </w:r>
      <w:r w:rsidRPr="00590AFB">
        <w:rPr>
          <w:snapToGrid w:val="0"/>
          <w:lang w:val="en-GB"/>
        </w:rPr>
        <w:t xml:space="preserve"> To determine that the price of each transaction related to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 agency services related to organisation and execution of the transportation process; procedure for settlements regarding services related to organisation and execution of the transportation process concluded between CJSC "South Caucasian Railways" and JSC «TransContainer» shall not exceed 100 million Russian rubles per year.</w:t>
      </w:r>
    </w:p>
    <w:p w:rsidR="004C5D83" w:rsidRPr="00590AFB" w:rsidRDefault="004C5D83" w:rsidP="004C5D83">
      <w:pPr>
        <w:autoSpaceDE w:val="0"/>
        <w:autoSpaceDN w:val="0"/>
        <w:adjustRightInd w:val="0"/>
        <w:ind w:firstLine="709"/>
        <w:jc w:val="both"/>
        <w:rPr>
          <w:lang w:val="en-GB"/>
        </w:rPr>
      </w:pPr>
    </w:p>
    <w:tbl>
      <w:tblPr>
        <w:tblW w:w="7668" w:type="dxa"/>
        <w:tblInd w:w="710" w:type="dxa"/>
        <w:tblLayout w:type="fixed"/>
        <w:tblLook w:val="0000"/>
      </w:tblPr>
      <w:tblGrid>
        <w:gridCol w:w="2880"/>
        <w:gridCol w:w="2448"/>
        <w:gridCol w:w="2340"/>
      </w:tblGrid>
      <w:tr w:rsidR="002D5ECC" w:rsidRPr="00590AFB" w:rsidTr="008407AB">
        <w:tc>
          <w:tcPr>
            <w:tcW w:w="2880" w:type="dxa"/>
          </w:tcPr>
          <w:p w:rsidR="002D5ECC" w:rsidRPr="00590AFB" w:rsidRDefault="002D5ECC" w:rsidP="002D5ECC">
            <w:pPr>
              <w:pStyle w:val="a3"/>
              <w:tabs>
                <w:tab w:val="left" w:pos="142"/>
              </w:tabs>
              <w:spacing w:after="0"/>
              <w:rPr>
                <w:b/>
                <w:lang w:val="en-GB"/>
              </w:rPr>
            </w:pPr>
            <w:r w:rsidRPr="00590AFB">
              <w:rPr>
                <w:b/>
                <w:lang w:val="en-GB"/>
              </w:rPr>
              <w:t>Voting results:</w:t>
            </w:r>
          </w:p>
        </w:tc>
        <w:tc>
          <w:tcPr>
            <w:tcW w:w="2448"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10</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D5ECC" w:rsidRPr="00590AFB" w:rsidRDefault="002D5ECC" w:rsidP="002D5ECC">
            <w:pPr>
              <w:framePr w:w="1620" w:h="720" w:hSpace="10080" w:vSpace="40" w:wrap="notBeside" w:vAnchor="text" w:hAnchor="margin" w:x="3341" w:y="41" w:anchorLock="1"/>
              <w:tabs>
                <w:tab w:val="left" w:pos="142"/>
              </w:tabs>
              <w:rPr>
                <w:lang w:val="en-GB"/>
              </w:rPr>
            </w:pPr>
            <w:r w:rsidRPr="00590AFB">
              <w:rPr>
                <w:lang w:val="en-GB"/>
              </w:rPr>
              <w:t>none</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tabs>
                <w:tab w:val="left" w:pos="142"/>
              </w:tabs>
              <w:jc w:val="both"/>
              <w:rPr>
                <w:lang w:val="en-GB"/>
              </w:rPr>
            </w:pPr>
            <w:r w:rsidRPr="00590AFB">
              <w:rPr>
                <w:lang w:val="en-GB"/>
              </w:rPr>
              <w:t xml:space="preserve">Abstained    </w:t>
            </w:r>
          </w:p>
        </w:tc>
        <w:tc>
          <w:tcPr>
            <w:tcW w:w="2340" w:type="dxa"/>
          </w:tcPr>
          <w:p w:rsidR="002D5ECC" w:rsidRPr="00590AFB" w:rsidRDefault="002D5ECC" w:rsidP="002D5ECC">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F76B6D" w:rsidRPr="00590AFB" w:rsidRDefault="00F76B6D" w:rsidP="00F76B6D">
      <w:pPr>
        <w:ind w:firstLine="709"/>
        <w:jc w:val="both"/>
        <w:rPr>
          <w:snapToGrid w:val="0"/>
          <w:lang w:val="en-GB"/>
        </w:rPr>
      </w:pPr>
      <w:r w:rsidRPr="00590AFB">
        <w:rPr>
          <w:b/>
          <w:snapToGrid w:val="0"/>
          <w:lang w:val="en-GB"/>
        </w:rPr>
        <w:t>12.9.</w:t>
      </w:r>
      <w:r w:rsidRPr="00590AFB">
        <w:rPr>
          <w:snapToGrid w:val="0"/>
          <w:lang w:val="en-GB"/>
        </w:rPr>
        <w:t xml:space="preserve"> To determine that the price of each transaction related to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 agency services related to organisation and execution of the transportation process; procedure for settlements regarding services related to organisation and execution of the transportation process concluded between CJSC "South Caucasian Railways" and JSC «TransContainer» shall not exceed 100 million Russian rubles per year.</w:t>
      </w:r>
    </w:p>
    <w:p w:rsidR="008407AB" w:rsidRPr="00590AFB" w:rsidRDefault="008407AB" w:rsidP="008407AB">
      <w:pPr>
        <w:ind w:firstLine="709"/>
        <w:jc w:val="both"/>
        <w:rPr>
          <w:snapToGrid w:val="0"/>
          <w:lang w:val="en-GB"/>
        </w:rPr>
      </w:pPr>
      <w:r w:rsidRPr="00590AFB">
        <w:rPr>
          <w:b/>
          <w:snapToGrid w:val="0"/>
          <w:lang w:val="en-GB"/>
        </w:rPr>
        <w:lastRenderedPageBreak/>
        <w:t>12.10.</w:t>
      </w:r>
      <w:r w:rsidRPr="00590AFB">
        <w:rPr>
          <w:snapToGrid w:val="0"/>
          <w:lang w:val="en-GB"/>
        </w:rPr>
        <w:t xml:space="preserve"> To determine that the price of each transaction related to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 agency services related to organisation and execution of the transportation process; procedure for settlements regarding services related to organisation and execution of the transportation process concluded between </w:t>
      </w:r>
      <w:proofErr w:type="spellStart"/>
      <w:r w:rsidRPr="00590AFB">
        <w:rPr>
          <w:snapToGrid w:val="0"/>
          <w:lang w:val="en-GB"/>
        </w:rPr>
        <w:t>Yamal</w:t>
      </w:r>
      <w:proofErr w:type="spellEnd"/>
      <w:r w:rsidRPr="00590AFB">
        <w:rPr>
          <w:snapToGrid w:val="0"/>
          <w:lang w:val="en-GB"/>
        </w:rPr>
        <w:t xml:space="preserve"> Railway Company OAO (Open Joint Stock Company) and JSC «TransContainer» shall not exceed 100 million Russian rubles per year.</w:t>
      </w:r>
    </w:p>
    <w:p w:rsidR="004C5D83" w:rsidRPr="00590AFB" w:rsidRDefault="004C5D83" w:rsidP="004C5D83">
      <w:pPr>
        <w:autoSpaceDE w:val="0"/>
        <w:autoSpaceDN w:val="0"/>
        <w:adjustRightInd w:val="0"/>
        <w:jc w:val="both"/>
        <w:rPr>
          <w:lang w:val="en-GB"/>
        </w:rPr>
      </w:pPr>
    </w:p>
    <w:tbl>
      <w:tblPr>
        <w:tblW w:w="7668" w:type="dxa"/>
        <w:tblInd w:w="710" w:type="dxa"/>
        <w:tblLayout w:type="fixed"/>
        <w:tblLook w:val="0000"/>
      </w:tblPr>
      <w:tblGrid>
        <w:gridCol w:w="2880"/>
        <w:gridCol w:w="2448"/>
        <w:gridCol w:w="2340"/>
      </w:tblGrid>
      <w:tr w:rsidR="002D5ECC" w:rsidRPr="00590AFB" w:rsidTr="008407AB">
        <w:tc>
          <w:tcPr>
            <w:tcW w:w="2880" w:type="dxa"/>
          </w:tcPr>
          <w:p w:rsidR="002D5ECC" w:rsidRPr="00590AFB" w:rsidRDefault="002D5ECC" w:rsidP="002D5ECC">
            <w:pPr>
              <w:pStyle w:val="a3"/>
              <w:tabs>
                <w:tab w:val="left" w:pos="142"/>
              </w:tabs>
              <w:spacing w:after="0"/>
              <w:rPr>
                <w:b/>
                <w:lang w:val="en-GB"/>
              </w:rPr>
            </w:pPr>
            <w:r w:rsidRPr="00590AFB">
              <w:rPr>
                <w:b/>
                <w:lang w:val="en-GB"/>
              </w:rPr>
              <w:t>Voting results:</w:t>
            </w:r>
          </w:p>
        </w:tc>
        <w:tc>
          <w:tcPr>
            <w:tcW w:w="2448"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10</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D5ECC" w:rsidRPr="00590AFB" w:rsidRDefault="002D5ECC" w:rsidP="002D5ECC">
            <w:pPr>
              <w:framePr w:w="1620" w:h="720" w:hSpace="10080" w:vSpace="40" w:wrap="notBeside" w:vAnchor="text" w:hAnchor="margin" w:x="3341" w:y="41" w:anchorLock="1"/>
              <w:tabs>
                <w:tab w:val="left" w:pos="142"/>
              </w:tabs>
              <w:rPr>
                <w:lang w:val="en-GB"/>
              </w:rPr>
            </w:pPr>
            <w:r w:rsidRPr="00590AFB">
              <w:rPr>
                <w:lang w:val="en-GB"/>
              </w:rPr>
              <w:t>none</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tabs>
                <w:tab w:val="left" w:pos="142"/>
              </w:tabs>
              <w:jc w:val="both"/>
              <w:rPr>
                <w:lang w:val="en-GB"/>
              </w:rPr>
            </w:pPr>
            <w:r w:rsidRPr="00590AFB">
              <w:rPr>
                <w:lang w:val="en-GB"/>
              </w:rPr>
              <w:t xml:space="preserve">Abstained    </w:t>
            </w:r>
          </w:p>
        </w:tc>
        <w:tc>
          <w:tcPr>
            <w:tcW w:w="2340" w:type="dxa"/>
          </w:tcPr>
          <w:p w:rsidR="002D5ECC" w:rsidRPr="00590AFB" w:rsidRDefault="002D5ECC" w:rsidP="002D5ECC">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8407AB" w:rsidRPr="00590AFB" w:rsidRDefault="008407AB" w:rsidP="008407AB">
      <w:pPr>
        <w:ind w:firstLine="709"/>
        <w:jc w:val="both"/>
        <w:rPr>
          <w:snapToGrid w:val="0"/>
          <w:lang w:val="en-GB"/>
        </w:rPr>
      </w:pPr>
      <w:r w:rsidRPr="00590AFB">
        <w:rPr>
          <w:b/>
          <w:snapToGrid w:val="0"/>
          <w:lang w:val="en-GB"/>
        </w:rPr>
        <w:t>12.10.</w:t>
      </w:r>
      <w:r w:rsidRPr="00590AFB">
        <w:rPr>
          <w:snapToGrid w:val="0"/>
          <w:lang w:val="en-GB"/>
        </w:rPr>
        <w:t xml:space="preserve"> To determine that the price of each transaction related to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 agency services related to organisation and execution of the transportation process; procedure for settlements regarding services related to organisation and execution of the transportation process concluded between </w:t>
      </w:r>
      <w:proofErr w:type="spellStart"/>
      <w:r w:rsidRPr="00590AFB">
        <w:rPr>
          <w:snapToGrid w:val="0"/>
          <w:lang w:val="en-GB"/>
        </w:rPr>
        <w:t>Yamal</w:t>
      </w:r>
      <w:proofErr w:type="spellEnd"/>
      <w:r w:rsidRPr="00590AFB">
        <w:rPr>
          <w:snapToGrid w:val="0"/>
          <w:lang w:val="en-GB"/>
        </w:rPr>
        <w:t xml:space="preserve"> Railway Company OAO (Open Joint Stock Company) and JSC «TransContainer» shall not exceed 100 million Russian rubles per year.</w:t>
      </w:r>
    </w:p>
    <w:p w:rsidR="004C5D83" w:rsidRPr="00590AFB" w:rsidRDefault="004C5D83" w:rsidP="004C5D83">
      <w:pPr>
        <w:autoSpaceDE w:val="0"/>
        <w:autoSpaceDN w:val="0"/>
        <w:adjustRightInd w:val="0"/>
        <w:jc w:val="both"/>
        <w:rPr>
          <w:lang w:val="en-GB"/>
        </w:rPr>
      </w:pPr>
    </w:p>
    <w:p w:rsidR="004C5D83" w:rsidRPr="00590AFB" w:rsidRDefault="004C5D83" w:rsidP="004C5D83">
      <w:pPr>
        <w:autoSpaceDE w:val="0"/>
        <w:autoSpaceDN w:val="0"/>
        <w:adjustRightInd w:val="0"/>
        <w:jc w:val="both"/>
        <w:rPr>
          <w:lang w:val="en-US"/>
        </w:rPr>
      </w:pPr>
    </w:p>
    <w:p w:rsidR="008407AB" w:rsidRPr="00590AFB" w:rsidRDefault="008407AB" w:rsidP="008407AB">
      <w:pPr>
        <w:ind w:firstLine="709"/>
        <w:jc w:val="both"/>
        <w:rPr>
          <w:snapToGrid w:val="0"/>
          <w:lang w:val="en-GB"/>
        </w:rPr>
      </w:pPr>
      <w:r w:rsidRPr="00590AFB">
        <w:rPr>
          <w:b/>
          <w:snapToGrid w:val="0"/>
          <w:lang w:val="en-GB"/>
        </w:rPr>
        <w:t xml:space="preserve">12.11. </w:t>
      </w:r>
      <w:r w:rsidRPr="00590AFB">
        <w:rPr>
          <w:snapToGrid w:val="0"/>
          <w:lang w:val="en-GB"/>
        </w:rPr>
        <w:t xml:space="preserve">To determine that the price of each transaction related to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 agency services related to organisation and execution of the transportation process; procedure for settlements regarding services related to organisation and execution of the transportation process concluded between </w:t>
      </w:r>
      <w:proofErr w:type="spellStart"/>
      <w:r w:rsidRPr="00590AFB">
        <w:rPr>
          <w:snapToGrid w:val="0"/>
          <w:lang w:val="en-GB"/>
        </w:rPr>
        <w:t>Yakutia</w:t>
      </w:r>
      <w:proofErr w:type="spellEnd"/>
      <w:r w:rsidRPr="00590AFB">
        <w:rPr>
          <w:snapToGrid w:val="0"/>
          <w:lang w:val="en-GB"/>
        </w:rPr>
        <w:t xml:space="preserve"> Railways AK (Joint Stock Company) OAO and JSC «TransContainer» shall not exceed 100 million Russian rubles per year.</w:t>
      </w:r>
    </w:p>
    <w:p w:rsidR="004C5D83" w:rsidRPr="00590AFB" w:rsidRDefault="004C5D83" w:rsidP="004C5D83">
      <w:pPr>
        <w:autoSpaceDE w:val="0"/>
        <w:autoSpaceDN w:val="0"/>
        <w:adjustRightInd w:val="0"/>
        <w:ind w:firstLine="709"/>
        <w:jc w:val="both"/>
        <w:rPr>
          <w:b/>
          <w:lang w:val="en-GB"/>
        </w:rPr>
      </w:pPr>
    </w:p>
    <w:tbl>
      <w:tblPr>
        <w:tblW w:w="7668" w:type="dxa"/>
        <w:tblInd w:w="710" w:type="dxa"/>
        <w:tblLayout w:type="fixed"/>
        <w:tblLook w:val="0000"/>
      </w:tblPr>
      <w:tblGrid>
        <w:gridCol w:w="2880"/>
        <w:gridCol w:w="2448"/>
        <w:gridCol w:w="2340"/>
      </w:tblGrid>
      <w:tr w:rsidR="002D5ECC" w:rsidRPr="00590AFB" w:rsidTr="008407AB">
        <w:tc>
          <w:tcPr>
            <w:tcW w:w="2880" w:type="dxa"/>
          </w:tcPr>
          <w:p w:rsidR="002D5ECC" w:rsidRPr="00590AFB" w:rsidRDefault="002D5ECC" w:rsidP="002D5ECC">
            <w:pPr>
              <w:pStyle w:val="a3"/>
              <w:tabs>
                <w:tab w:val="left" w:pos="142"/>
              </w:tabs>
              <w:spacing w:after="0"/>
              <w:rPr>
                <w:b/>
                <w:lang w:val="en-GB"/>
              </w:rPr>
            </w:pPr>
            <w:r w:rsidRPr="00590AFB">
              <w:rPr>
                <w:b/>
                <w:lang w:val="en-GB"/>
              </w:rPr>
              <w:t>Voting results:</w:t>
            </w:r>
          </w:p>
        </w:tc>
        <w:tc>
          <w:tcPr>
            <w:tcW w:w="2448"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10</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D5ECC" w:rsidRPr="00590AFB" w:rsidRDefault="002D5ECC" w:rsidP="002D5ECC">
            <w:pPr>
              <w:framePr w:w="1620" w:h="720" w:hSpace="10080" w:vSpace="40" w:wrap="notBeside" w:vAnchor="text" w:hAnchor="margin" w:x="3341" w:y="41" w:anchorLock="1"/>
              <w:tabs>
                <w:tab w:val="left" w:pos="142"/>
              </w:tabs>
              <w:rPr>
                <w:lang w:val="en-GB"/>
              </w:rPr>
            </w:pPr>
            <w:r w:rsidRPr="00590AFB">
              <w:rPr>
                <w:lang w:val="en-GB"/>
              </w:rPr>
              <w:t>none</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tabs>
                <w:tab w:val="left" w:pos="142"/>
              </w:tabs>
              <w:jc w:val="both"/>
              <w:rPr>
                <w:lang w:val="en-GB"/>
              </w:rPr>
            </w:pPr>
            <w:r w:rsidRPr="00590AFB">
              <w:rPr>
                <w:lang w:val="en-GB"/>
              </w:rPr>
              <w:t xml:space="preserve">Abstained    </w:t>
            </w:r>
          </w:p>
        </w:tc>
        <w:tc>
          <w:tcPr>
            <w:tcW w:w="2340" w:type="dxa"/>
          </w:tcPr>
          <w:p w:rsidR="002D5ECC" w:rsidRPr="00590AFB" w:rsidRDefault="002D5ECC" w:rsidP="002D5ECC">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lastRenderedPageBreak/>
        <w:t>Decision</w:t>
      </w:r>
      <w:r w:rsidR="004C5D83" w:rsidRPr="00590AFB">
        <w:rPr>
          <w:b/>
          <w:lang w:val="en-US"/>
        </w:rPr>
        <w:t>:</w:t>
      </w:r>
    </w:p>
    <w:p w:rsidR="008407AB" w:rsidRPr="00590AFB" w:rsidRDefault="008407AB" w:rsidP="008407AB">
      <w:pPr>
        <w:ind w:firstLine="709"/>
        <w:jc w:val="both"/>
        <w:rPr>
          <w:snapToGrid w:val="0"/>
          <w:lang w:val="en-GB"/>
        </w:rPr>
      </w:pPr>
      <w:r w:rsidRPr="00590AFB">
        <w:rPr>
          <w:b/>
          <w:snapToGrid w:val="0"/>
          <w:lang w:val="en-GB"/>
        </w:rPr>
        <w:t xml:space="preserve">12.11. </w:t>
      </w:r>
      <w:r w:rsidRPr="00590AFB">
        <w:rPr>
          <w:snapToGrid w:val="0"/>
          <w:lang w:val="en-GB"/>
        </w:rPr>
        <w:t xml:space="preserve">To determine that the price of each transaction related to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 agency services related to organisation and execution of the transportation process; procedure for settlements regarding services related to organisation and execution of the transportation process concluded between </w:t>
      </w:r>
      <w:proofErr w:type="spellStart"/>
      <w:r w:rsidRPr="00590AFB">
        <w:rPr>
          <w:snapToGrid w:val="0"/>
          <w:lang w:val="en-GB"/>
        </w:rPr>
        <w:t>Yakutia</w:t>
      </w:r>
      <w:proofErr w:type="spellEnd"/>
      <w:r w:rsidRPr="00590AFB">
        <w:rPr>
          <w:snapToGrid w:val="0"/>
          <w:lang w:val="en-GB"/>
        </w:rPr>
        <w:t xml:space="preserve"> Railways AK (Joint Stock Company) OAO and JSC «TransContainer» shall not exceed 100 million Russian rubles per year.</w:t>
      </w:r>
    </w:p>
    <w:p w:rsidR="004C5D83" w:rsidRPr="00590AFB" w:rsidRDefault="004C5D83" w:rsidP="004C5D83">
      <w:pPr>
        <w:autoSpaceDE w:val="0"/>
        <w:autoSpaceDN w:val="0"/>
        <w:adjustRightInd w:val="0"/>
        <w:ind w:firstLine="709"/>
        <w:jc w:val="both"/>
        <w:rPr>
          <w:b/>
          <w:lang w:val="en-GB"/>
        </w:rPr>
      </w:pPr>
    </w:p>
    <w:p w:rsidR="004C5D83" w:rsidRPr="00590AFB" w:rsidRDefault="004C5D83" w:rsidP="004C5D83">
      <w:pPr>
        <w:autoSpaceDE w:val="0"/>
        <w:autoSpaceDN w:val="0"/>
        <w:adjustRightInd w:val="0"/>
        <w:ind w:firstLine="709"/>
        <w:jc w:val="both"/>
        <w:rPr>
          <w:b/>
          <w:lang w:val="en-US"/>
        </w:rPr>
      </w:pPr>
    </w:p>
    <w:p w:rsidR="00094E7A" w:rsidRPr="00590AFB" w:rsidRDefault="00094E7A" w:rsidP="00094E7A">
      <w:pPr>
        <w:ind w:firstLine="709"/>
        <w:jc w:val="both"/>
        <w:rPr>
          <w:snapToGrid w:val="0"/>
          <w:lang w:val="en-GB"/>
        </w:rPr>
      </w:pPr>
      <w:r w:rsidRPr="00590AFB">
        <w:rPr>
          <w:b/>
          <w:snapToGrid w:val="0"/>
          <w:lang w:val="en-GB"/>
        </w:rPr>
        <w:t xml:space="preserve">12.12. </w:t>
      </w:r>
      <w:r w:rsidRPr="00590AFB">
        <w:rPr>
          <w:snapToGrid w:val="0"/>
          <w:lang w:val="en-GB"/>
        </w:rPr>
        <w:t xml:space="preserve">To determine that the price of each transaction related to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 procedure for settlements regarding services related to organisation and execution of the transportation process concluded between </w:t>
      </w:r>
      <w:r w:rsidR="00590AFB" w:rsidRPr="00590AFB">
        <w:rPr>
          <w:snapToGrid w:val="0"/>
          <w:lang w:val="en-GB"/>
        </w:rPr>
        <w:t>JSC</w:t>
      </w:r>
      <w:r w:rsidRPr="00590AFB">
        <w:rPr>
          <w:snapToGrid w:val="0"/>
          <w:lang w:val="en-GB"/>
        </w:rPr>
        <w:t xml:space="preserve"> «</w:t>
      </w:r>
      <w:proofErr w:type="spellStart"/>
      <w:r w:rsidRPr="00590AFB">
        <w:rPr>
          <w:snapToGrid w:val="0"/>
          <w:lang w:val="en-GB"/>
        </w:rPr>
        <w:t>Zeldorremmash</w:t>
      </w:r>
      <w:proofErr w:type="spellEnd"/>
      <w:r w:rsidRPr="00590AFB">
        <w:rPr>
          <w:snapToGrid w:val="0"/>
          <w:lang w:val="en-GB"/>
        </w:rPr>
        <w:t>» and JSC «TransContainer» shall not exceed 100 million Russian rubles per year.</w:t>
      </w:r>
    </w:p>
    <w:p w:rsidR="004C5D83" w:rsidRPr="00590AFB" w:rsidRDefault="004C5D83" w:rsidP="004C5D83">
      <w:pPr>
        <w:jc w:val="both"/>
        <w:rPr>
          <w:lang w:val="en-GB"/>
        </w:rPr>
      </w:pPr>
    </w:p>
    <w:tbl>
      <w:tblPr>
        <w:tblW w:w="7668" w:type="dxa"/>
        <w:tblInd w:w="710" w:type="dxa"/>
        <w:tblLayout w:type="fixed"/>
        <w:tblLook w:val="0000"/>
      </w:tblPr>
      <w:tblGrid>
        <w:gridCol w:w="2880"/>
        <w:gridCol w:w="2448"/>
        <w:gridCol w:w="2340"/>
      </w:tblGrid>
      <w:tr w:rsidR="002D5ECC" w:rsidRPr="00590AFB" w:rsidTr="008407AB">
        <w:tc>
          <w:tcPr>
            <w:tcW w:w="2880" w:type="dxa"/>
          </w:tcPr>
          <w:p w:rsidR="002D5ECC" w:rsidRPr="00590AFB" w:rsidRDefault="002D5ECC" w:rsidP="002D5ECC">
            <w:pPr>
              <w:pStyle w:val="a3"/>
              <w:tabs>
                <w:tab w:val="left" w:pos="142"/>
              </w:tabs>
              <w:spacing w:after="0"/>
              <w:rPr>
                <w:b/>
                <w:lang w:val="en-GB"/>
              </w:rPr>
            </w:pPr>
            <w:r w:rsidRPr="00590AFB">
              <w:rPr>
                <w:b/>
                <w:lang w:val="en-GB"/>
              </w:rPr>
              <w:t>Voting results:</w:t>
            </w:r>
          </w:p>
        </w:tc>
        <w:tc>
          <w:tcPr>
            <w:tcW w:w="2448"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10</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D5ECC" w:rsidRPr="00590AFB" w:rsidRDefault="002D5ECC" w:rsidP="002D5ECC">
            <w:pPr>
              <w:framePr w:w="1620" w:h="720" w:hSpace="10080" w:vSpace="40" w:wrap="notBeside" w:vAnchor="text" w:hAnchor="margin" w:x="3341" w:y="41" w:anchorLock="1"/>
              <w:tabs>
                <w:tab w:val="left" w:pos="142"/>
              </w:tabs>
              <w:rPr>
                <w:lang w:val="en-GB"/>
              </w:rPr>
            </w:pPr>
            <w:r w:rsidRPr="00590AFB">
              <w:rPr>
                <w:lang w:val="en-GB"/>
              </w:rPr>
              <w:t>none</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tabs>
                <w:tab w:val="left" w:pos="142"/>
              </w:tabs>
              <w:jc w:val="both"/>
              <w:rPr>
                <w:lang w:val="en-GB"/>
              </w:rPr>
            </w:pPr>
            <w:r w:rsidRPr="00590AFB">
              <w:rPr>
                <w:lang w:val="en-GB"/>
              </w:rPr>
              <w:t xml:space="preserve">Abstained    </w:t>
            </w:r>
          </w:p>
        </w:tc>
        <w:tc>
          <w:tcPr>
            <w:tcW w:w="2340" w:type="dxa"/>
          </w:tcPr>
          <w:p w:rsidR="002D5ECC" w:rsidRPr="00590AFB" w:rsidRDefault="002D5ECC" w:rsidP="002D5ECC">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094E7A" w:rsidRPr="00590AFB" w:rsidRDefault="00094E7A" w:rsidP="00094E7A">
      <w:pPr>
        <w:ind w:firstLine="709"/>
        <w:jc w:val="both"/>
        <w:rPr>
          <w:snapToGrid w:val="0"/>
          <w:lang w:val="en-GB"/>
        </w:rPr>
      </w:pPr>
      <w:r w:rsidRPr="00590AFB">
        <w:rPr>
          <w:b/>
          <w:snapToGrid w:val="0"/>
          <w:lang w:val="en-GB"/>
        </w:rPr>
        <w:t xml:space="preserve">12.12. </w:t>
      </w:r>
      <w:r w:rsidRPr="00590AFB">
        <w:rPr>
          <w:snapToGrid w:val="0"/>
          <w:lang w:val="en-GB"/>
        </w:rPr>
        <w:t xml:space="preserve">To determine that the price of each transaction related to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 procedure for settlements regarding services related to organisation and execution of the transportation process concluded between </w:t>
      </w:r>
      <w:r w:rsidR="00590AFB" w:rsidRPr="00590AFB">
        <w:rPr>
          <w:snapToGrid w:val="0"/>
          <w:lang w:val="en-GB"/>
        </w:rPr>
        <w:t>JSC</w:t>
      </w:r>
      <w:r w:rsidRPr="00590AFB">
        <w:rPr>
          <w:snapToGrid w:val="0"/>
          <w:lang w:val="en-GB"/>
        </w:rPr>
        <w:t xml:space="preserve"> «</w:t>
      </w:r>
      <w:proofErr w:type="spellStart"/>
      <w:r w:rsidRPr="00590AFB">
        <w:rPr>
          <w:snapToGrid w:val="0"/>
          <w:lang w:val="en-GB"/>
        </w:rPr>
        <w:t>Zeldorremmash</w:t>
      </w:r>
      <w:proofErr w:type="spellEnd"/>
      <w:r w:rsidRPr="00590AFB">
        <w:rPr>
          <w:snapToGrid w:val="0"/>
          <w:lang w:val="en-GB"/>
        </w:rPr>
        <w:t>» and JSC «TransContainer» shall not exceed 100 million Russian rubles per year.</w:t>
      </w:r>
    </w:p>
    <w:p w:rsidR="004C5D83" w:rsidRPr="00590AFB" w:rsidRDefault="004C5D83" w:rsidP="004C5D83">
      <w:pPr>
        <w:jc w:val="both"/>
        <w:rPr>
          <w:lang w:val="en-GB"/>
        </w:rPr>
      </w:pPr>
    </w:p>
    <w:p w:rsidR="004E5B08" w:rsidRPr="00590AFB" w:rsidRDefault="004E5B08" w:rsidP="004E5B08">
      <w:pPr>
        <w:ind w:firstLine="709"/>
        <w:jc w:val="both"/>
        <w:rPr>
          <w:snapToGrid w:val="0"/>
          <w:lang w:val="en-GB"/>
        </w:rPr>
      </w:pPr>
      <w:r w:rsidRPr="00590AFB">
        <w:rPr>
          <w:b/>
          <w:snapToGrid w:val="0"/>
          <w:lang w:val="en-GB"/>
        </w:rPr>
        <w:t>12.13.</w:t>
      </w:r>
      <w:r w:rsidRPr="00590AFB">
        <w:rPr>
          <w:snapToGrid w:val="0"/>
          <w:lang w:val="en-GB"/>
        </w:rPr>
        <w:t xml:space="preserve"> To determine that the price of each transaction related to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 procedure for settlements regarding services related to organisation </w:t>
      </w:r>
      <w:r w:rsidRPr="00590AFB">
        <w:rPr>
          <w:snapToGrid w:val="0"/>
          <w:lang w:val="en-GB"/>
        </w:rPr>
        <w:lastRenderedPageBreak/>
        <w:t>and execution of the transportation process concluded between JSC «ELTEZA» and JSC «TransContainer» shall not exceed 100 million Russian rubles per year.</w:t>
      </w:r>
    </w:p>
    <w:p w:rsidR="004C5D83" w:rsidRPr="00590AFB" w:rsidRDefault="004C5D83" w:rsidP="004C5D83">
      <w:pPr>
        <w:ind w:firstLine="709"/>
        <w:jc w:val="both"/>
        <w:rPr>
          <w:b/>
          <w:lang w:val="en-GB"/>
        </w:rPr>
      </w:pPr>
    </w:p>
    <w:tbl>
      <w:tblPr>
        <w:tblW w:w="7668" w:type="dxa"/>
        <w:tblInd w:w="710" w:type="dxa"/>
        <w:tblLayout w:type="fixed"/>
        <w:tblLook w:val="0000"/>
      </w:tblPr>
      <w:tblGrid>
        <w:gridCol w:w="2880"/>
        <w:gridCol w:w="2448"/>
        <w:gridCol w:w="2340"/>
      </w:tblGrid>
      <w:tr w:rsidR="002D5ECC" w:rsidRPr="00590AFB" w:rsidTr="008407AB">
        <w:tc>
          <w:tcPr>
            <w:tcW w:w="2880" w:type="dxa"/>
          </w:tcPr>
          <w:p w:rsidR="002D5ECC" w:rsidRPr="00590AFB" w:rsidRDefault="002D5ECC" w:rsidP="002D5ECC">
            <w:pPr>
              <w:pStyle w:val="a3"/>
              <w:tabs>
                <w:tab w:val="left" w:pos="142"/>
              </w:tabs>
              <w:spacing w:after="0"/>
              <w:rPr>
                <w:b/>
                <w:lang w:val="en-GB"/>
              </w:rPr>
            </w:pPr>
            <w:r w:rsidRPr="00590AFB">
              <w:rPr>
                <w:b/>
                <w:lang w:val="en-GB"/>
              </w:rPr>
              <w:t>Voting results:</w:t>
            </w:r>
          </w:p>
        </w:tc>
        <w:tc>
          <w:tcPr>
            <w:tcW w:w="2448"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9</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D5ECC" w:rsidRPr="00590AFB" w:rsidRDefault="002D5ECC" w:rsidP="002D5ECC">
            <w:pPr>
              <w:framePr w:w="1620" w:h="720" w:hSpace="10080" w:vSpace="40" w:wrap="notBeside" w:vAnchor="text" w:hAnchor="margin" w:x="3341" w:y="41" w:anchorLock="1"/>
              <w:tabs>
                <w:tab w:val="left" w:pos="142"/>
              </w:tabs>
              <w:rPr>
                <w:lang w:val="en-GB"/>
              </w:rPr>
            </w:pPr>
            <w:r w:rsidRPr="00590AFB">
              <w:rPr>
                <w:lang w:val="en-GB"/>
              </w:rPr>
              <w:t>none</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tabs>
                <w:tab w:val="left" w:pos="142"/>
              </w:tabs>
              <w:jc w:val="both"/>
              <w:rPr>
                <w:lang w:val="en-GB"/>
              </w:rPr>
            </w:pPr>
            <w:r w:rsidRPr="00590AFB">
              <w:rPr>
                <w:lang w:val="en-GB"/>
              </w:rPr>
              <w:t xml:space="preserve">Abstained    </w:t>
            </w:r>
          </w:p>
        </w:tc>
        <w:tc>
          <w:tcPr>
            <w:tcW w:w="2340" w:type="dxa"/>
          </w:tcPr>
          <w:p w:rsidR="002D5ECC" w:rsidRPr="00590AFB" w:rsidRDefault="002D5ECC" w:rsidP="002D5ECC">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C966F8" w:rsidRPr="00590AFB" w:rsidRDefault="00C966F8" w:rsidP="004C5D83">
      <w:pPr>
        <w:tabs>
          <w:tab w:val="num" w:pos="1080"/>
        </w:tabs>
        <w:ind w:firstLine="709"/>
        <w:jc w:val="both"/>
        <w:rPr>
          <w:lang w:val="en-US"/>
        </w:rPr>
      </w:pPr>
      <w:proofErr w:type="gramStart"/>
      <w:r w:rsidRPr="00590AFB">
        <w:rPr>
          <w:lang w:val="en-US"/>
        </w:rPr>
        <w:t xml:space="preserve">The vote of </w:t>
      </w:r>
      <w:proofErr w:type="spellStart"/>
      <w:r w:rsidRPr="00590AFB">
        <w:rPr>
          <w:lang w:val="en-US"/>
        </w:rPr>
        <w:t>A.Yu</w:t>
      </w:r>
      <w:proofErr w:type="spellEnd"/>
      <w:r w:rsidRPr="00590AFB">
        <w:rPr>
          <w:lang w:val="en-US"/>
        </w:rPr>
        <w:t>.</w:t>
      </w:r>
      <w:proofErr w:type="gramEnd"/>
      <w:r w:rsidRPr="00590AFB">
        <w:rPr>
          <w:lang w:val="en-US"/>
        </w:rPr>
        <w:t xml:space="preserve"> </w:t>
      </w:r>
      <w:proofErr w:type="spellStart"/>
      <w:r w:rsidRPr="00590AFB">
        <w:rPr>
          <w:lang w:val="en-US"/>
        </w:rPr>
        <w:t>Davydov</w:t>
      </w:r>
      <w:r w:rsidR="00AA44EC" w:rsidRPr="00590AFB">
        <w:rPr>
          <w:lang w:val="en-US"/>
        </w:rPr>
        <w:t>’s</w:t>
      </w:r>
      <w:proofErr w:type="spellEnd"/>
      <w:r w:rsidRPr="00590AFB">
        <w:rPr>
          <w:lang w:val="en-US"/>
        </w:rPr>
        <w:t xml:space="preserve">, the member of the Board of Directors, was not taken into consideration upon the vote counting on this issue, as he is a person </w:t>
      </w:r>
      <w:r w:rsidR="00AA44EC" w:rsidRPr="00590AFB">
        <w:rPr>
          <w:lang w:val="en-US"/>
        </w:rPr>
        <w:t>who is interested in the transaction</w:t>
      </w:r>
      <w:r w:rsidRPr="00590AFB">
        <w:rPr>
          <w:lang w:val="en-US"/>
        </w:rPr>
        <w:t xml:space="preserve"> (</w:t>
      </w:r>
      <w:proofErr w:type="spellStart"/>
      <w:r w:rsidRPr="00590AFB">
        <w:rPr>
          <w:lang w:val="en-US"/>
        </w:rPr>
        <w:t>A.Yu</w:t>
      </w:r>
      <w:proofErr w:type="spellEnd"/>
      <w:r w:rsidRPr="00590AFB">
        <w:rPr>
          <w:lang w:val="en-US"/>
        </w:rPr>
        <w:t xml:space="preserve">. </w:t>
      </w:r>
      <w:proofErr w:type="spellStart"/>
      <w:r w:rsidRPr="00590AFB">
        <w:rPr>
          <w:lang w:val="en-US"/>
        </w:rPr>
        <w:t>Davydov</w:t>
      </w:r>
      <w:proofErr w:type="spellEnd"/>
      <w:r w:rsidRPr="00590AFB">
        <w:rPr>
          <w:lang w:val="en-US"/>
        </w:rPr>
        <w:t xml:space="preserve"> is a member of the Board of Directors of </w:t>
      </w:r>
      <w:r w:rsidRPr="00590AFB">
        <w:rPr>
          <w:snapToGrid w:val="0"/>
          <w:lang w:val="en-GB"/>
        </w:rPr>
        <w:t>JSC «ELTEZA»)</w:t>
      </w: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4E5B08" w:rsidRPr="00590AFB" w:rsidRDefault="004E5B08" w:rsidP="004E5B08">
      <w:pPr>
        <w:ind w:firstLine="709"/>
        <w:jc w:val="both"/>
        <w:rPr>
          <w:snapToGrid w:val="0"/>
          <w:lang w:val="en-GB"/>
        </w:rPr>
      </w:pPr>
      <w:r w:rsidRPr="00590AFB">
        <w:rPr>
          <w:b/>
          <w:snapToGrid w:val="0"/>
          <w:lang w:val="en-GB"/>
        </w:rPr>
        <w:t>12.13.</w:t>
      </w:r>
      <w:r w:rsidRPr="00590AFB">
        <w:rPr>
          <w:snapToGrid w:val="0"/>
          <w:lang w:val="en-GB"/>
        </w:rPr>
        <w:t xml:space="preserve"> To determine that the price of each transaction related to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 procedure for settlements regarding services related to organisation and execution of the transportation process concluded between JSC «ELTEZA» and JSC «TransContainer» shall not exceed 100 million Russian rubles per year.</w:t>
      </w:r>
    </w:p>
    <w:p w:rsidR="004C5D83" w:rsidRPr="00590AFB" w:rsidRDefault="004C5D83" w:rsidP="004C5D83">
      <w:pPr>
        <w:ind w:firstLine="709"/>
        <w:jc w:val="both"/>
        <w:rPr>
          <w:b/>
          <w:lang w:val="en-GB"/>
        </w:rPr>
      </w:pPr>
    </w:p>
    <w:p w:rsidR="004C5D83" w:rsidRPr="00590AFB" w:rsidRDefault="004C5D83" w:rsidP="004C5D83">
      <w:pPr>
        <w:ind w:firstLine="709"/>
        <w:jc w:val="both"/>
        <w:rPr>
          <w:b/>
          <w:lang w:val="en-US"/>
        </w:rPr>
      </w:pPr>
    </w:p>
    <w:p w:rsidR="00C95866" w:rsidRPr="00590AFB" w:rsidRDefault="00C95866" w:rsidP="00C95866">
      <w:pPr>
        <w:ind w:firstLine="709"/>
        <w:jc w:val="both"/>
        <w:rPr>
          <w:snapToGrid w:val="0"/>
          <w:lang w:val="en-GB"/>
        </w:rPr>
      </w:pPr>
      <w:r w:rsidRPr="00590AFB">
        <w:rPr>
          <w:b/>
          <w:snapToGrid w:val="0"/>
          <w:lang w:val="en-GB"/>
        </w:rPr>
        <w:t>12.14.</w:t>
      </w:r>
      <w:r w:rsidRPr="00590AFB">
        <w:rPr>
          <w:snapToGrid w:val="0"/>
          <w:lang w:val="en-GB"/>
        </w:rPr>
        <w:t xml:space="preserve"> To determine that the price of each transaction related to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 procedure for settlements regarding services related to organisation and execution of the transportation process concluded between JSC "</w:t>
      </w:r>
      <w:proofErr w:type="spellStart"/>
      <w:r w:rsidRPr="00590AFB">
        <w:rPr>
          <w:snapToGrid w:val="0"/>
          <w:lang w:val="en-GB"/>
        </w:rPr>
        <w:t>RZDstroy</w:t>
      </w:r>
      <w:proofErr w:type="spellEnd"/>
      <w:r w:rsidRPr="00590AFB">
        <w:rPr>
          <w:snapToGrid w:val="0"/>
          <w:lang w:val="en-GB"/>
        </w:rPr>
        <w:t>"  and JSC «TransContainer» shall not exceed 100 million Russian rubles per year.</w:t>
      </w:r>
    </w:p>
    <w:p w:rsidR="004C5D83" w:rsidRPr="00590AFB" w:rsidRDefault="004C5D83" w:rsidP="004C5D83">
      <w:pPr>
        <w:autoSpaceDE w:val="0"/>
        <w:autoSpaceDN w:val="0"/>
        <w:adjustRightInd w:val="0"/>
        <w:jc w:val="both"/>
        <w:rPr>
          <w:bCs/>
          <w:lang w:val="en-GB"/>
        </w:rPr>
      </w:pPr>
    </w:p>
    <w:tbl>
      <w:tblPr>
        <w:tblW w:w="7668" w:type="dxa"/>
        <w:tblInd w:w="710" w:type="dxa"/>
        <w:tblLayout w:type="fixed"/>
        <w:tblLook w:val="0000"/>
      </w:tblPr>
      <w:tblGrid>
        <w:gridCol w:w="2880"/>
        <w:gridCol w:w="2448"/>
        <w:gridCol w:w="2340"/>
      </w:tblGrid>
      <w:tr w:rsidR="002D5ECC" w:rsidRPr="00590AFB" w:rsidTr="008407AB">
        <w:tc>
          <w:tcPr>
            <w:tcW w:w="2880" w:type="dxa"/>
          </w:tcPr>
          <w:p w:rsidR="002D5ECC" w:rsidRPr="00590AFB" w:rsidRDefault="002D5ECC" w:rsidP="002D5ECC">
            <w:pPr>
              <w:pStyle w:val="a3"/>
              <w:tabs>
                <w:tab w:val="left" w:pos="142"/>
              </w:tabs>
              <w:spacing w:after="0"/>
              <w:rPr>
                <w:b/>
                <w:lang w:val="en-GB"/>
              </w:rPr>
            </w:pPr>
            <w:r w:rsidRPr="00590AFB">
              <w:rPr>
                <w:b/>
                <w:lang w:val="en-GB"/>
              </w:rPr>
              <w:t>Voting results:</w:t>
            </w:r>
          </w:p>
        </w:tc>
        <w:tc>
          <w:tcPr>
            <w:tcW w:w="2448"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9</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D5ECC" w:rsidRPr="00590AFB" w:rsidRDefault="002D5ECC" w:rsidP="002D5ECC">
            <w:pPr>
              <w:framePr w:w="1620" w:h="720" w:hSpace="10080" w:vSpace="40" w:wrap="notBeside" w:vAnchor="text" w:hAnchor="margin" w:x="3341" w:y="41" w:anchorLock="1"/>
              <w:tabs>
                <w:tab w:val="left" w:pos="142"/>
              </w:tabs>
              <w:rPr>
                <w:lang w:val="en-GB"/>
              </w:rPr>
            </w:pPr>
            <w:r w:rsidRPr="00590AFB">
              <w:rPr>
                <w:lang w:val="en-GB"/>
              </w:rPr>
              <w:t>none</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tabs>
                <w:tab w:val="left" w:pos="142"/>
              </w:tabs>
              <w:jc w:val="both"/>
              <w:rPr>
                <w:lang w:val="en-GB"/>
              </w:rPr>
            </w:pPr>
            <w:r w:rsidRPr="00590AFB">
              <w:rPr>
                <w:lang w:val="en-GB"/>
              </w:rPr>
              <w:t xml:space="preserve">Abstained    </w:t>
            </w:r>
          </w:p>
        </w:tc>
        <w:tc>
          <w:tcPr>
            <w:tcW w:w="2340" w:type="dxa"/>
          </w:tcPr>
          <w:p w:rsidR="002D5ECC" w:rsidRPr="00590AFB" w:rsidRDefault="002D5ECC" w:rsidP="002D5ECC">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4C5D83" w:rsidRPr="00590AFB" w:rsidRDefault="00AA44EC" w:rsidP="004C5D83">
      <w:pPr>
        <w:tabs>
          <w:tab w:val="num" w:pos="1080"/>
        </w:tabs>
        <w:ind w:firstLine="709"/>
        <w:jc w:val="both"/>
        <w:rPr>
          <w:lang w:val="en-US"/>
        </w:rPr>
      </w:pPr>
      <w:proofErr w:type="gramStart"/>
      <w:r w:rsidRPr="00590AFB">
        <w:rPr>
          <w:lang w:val="en-US"/>
        </w:rPr>
        <w:t xml:space="preserve">The vote of </w:t>
      </w:r>
      <w:proofErr w:type="spellStart"/>
      <w:r w:rsidRPr="00590AFB">
        <w:rPr>
          <w:lang w:val="en-US"/>
        </w:rPr>
        <w:t>A.Yu</w:t>
      </w:r>
      <w:proofErr w:type="spellEnd"/>
      <w:r w:rsidRPr="00590AFB">
        <w:rPr>
          <w:lang w:val="en-US"/>
        </w:rPr>
        <w:t>.</w:t>
      </w:r>
      <w:proofErr w:type="gramEnd"/>
      <w:r w:rsidRPr="00590AFB">
        <w:rPr>
          <w:lang w:val="en-US"/>
        </w:rPr>
        <w:t xml:space="preserve"> </w:t>
      </w:r>
      <w:proofErr w:type="spellStart"/>
      <w:r w:rsidRPr="00590AFB">
        <w:rPr>
          <w:lang w:val="en-US"/>
        </w:rPr>
        <w:t>Davydov’s</w:t>
      </w:r>
      <w:proofErr w:type="spellEnd"/>
      <w:r w:rsidRPr="00590AFB">
        <w:rPr>
          <w:lang w:val="en-US"/>
        </w:rPr>
        <w:t>, the member of the Board of Directors, was not taken into consideration upon the vote counting on this issue, as he is a person who is interested in the transaction (</w:t>
      </w:r>
      <w:proofErr w:type="spellStart"/>
      <w:r w:rsidRPr="00590AFB">
        <w:rPr>
          <w:lang w:val="en-US"/>
        </w:rPr>
        <w:t>A.Yu</w:t>
      </w:r>
      <w:proofErr w:type="spellEnd"/>
      <w:r w:rsidRPr="00590AFB">
        <w:rPr>
          <w:lang w:val="en-US"/>
        </w:rPr>
        <w:t xml:space="preserve">. </w:t>
      </w:r>
      <w:proofErr w:type="spellStart"/>
      <w:r w:rsidRPr="00590AFB">
        <w:rPr>
          <w:lang w:val="en-US"/>
        </w:rPr>
        <w:t>Davydov</w:t>
      </w:r>
      <w:proofErr w:type="spellEnd"/>
      <w:r w:rsidRPr="00590AFB">
        <w:rPr>
          <w:lang w:val="en-US"/>
        </w:rPr>
        <w:t xml:space="preserve"> is a member of the Board of Directors of </w:t>
      </w:r>
      <w:r w:rsidR="00C966F8" w:rsidRPr="00590AFB">
        <w:rPr>
          <w:snapToGrid w:val="0"/>
          <w:lang w:val="en-GB"/>
        </w:rPr>
        <w:t>JSC «</w:t>
      </w:r>
      <w:proofErr w:type="spellStart"/>
      <w:r w:rsidR="00C966F8" w:rsidRPr="00590AFB">
        <w:rPr>
          <w:snapToGrid w:val="0"/>
          <w:lang w:val="en-GB"/>
        </w:rPr>
        <w:t>RZDstroy</w:t>
      </w:r>
      <w:proofErr w:type="spellEnd"/>
      <w:r w:rsidR="00C966F8" w:rsidRPr="00590AFB">
        <w:rPr>
          <w:snapToGrid w:val="0"/>
          <w:lang w:val="en-GB"/>
        </w:rPr>
        <w:t>»)</w:t>
      </w:r>
      <w:r w:rsidR="004C5D83" w:rsidRPr="00590AFB">
        <w:rPr>
          <w:lang w:val="en-US"/>
        </w:rPr>
        <w:t xml:space="preserve"> </w:t>
      </w: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C95866" w:rsidRPr="00590AFB" w:rsidRDefault="00C95866" w:rsidP="00C95866">
      <w:pPr>
        <w:ind w:firstLine="709"/>
        <w:jc w:val="both"/>
        <w:rPr>
          <w:snapToGrid w:val="0"/>
          <w:lang w:val="en-GB"/>
        </w:rPr>
      </w:pPr>
      <w:r w:rsidRPr="00590AFB">
        <w:rPr>
          <w:b/>
          <w:snapToGrid w:val="0"/>
          <w:lang w:val="en-GB"/>
        </w:rPr>
        <w:t>12.14.</w:t>
      </w:r>
      <w:r w:rsidRPr="00590AFB">
        <w:rPr>
          <w:snapToGrid w:val="0"/>
          <w:lang w:val="en-GB"/>
        </w:rPr>
        <w:t xml:space="preserve"> To determine that the price of each transaction related to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w:t>
      </w:r>
      <w:r w:rsidRPr="00590AFB">
        <w:rPr>
          <w:snapToGrid w:val="0"/>
          <w:lang w:val="en-GB"/>
        </w:rPr>
        <w:lastRenderedPageBreak/>
        <w:t xml:space="preserve">under special conditions), organisation of transportations (transportation) of containers and cargo by road transport, development of schemes for loading and fastening cargo, development and delivery of specifications; procedure for settlements regarding services related to organisation and execution of the transportation process concluded between </w:t>
      </w:r>
      <w:r w:rsidR="00590AFB" w:rsidRPr="00590AFB">
        <w:rPr>
          <w:snapToGrid w:val="0"/>
          <w:lang w:val="en-GB"/>
        </w:rPr>
        <w:t>JSC</w:t>
      </w:r>
      <w:r w:rsidRPr="00590AFB">
        <w:rPr>
          <w:snapToGrid w:val="0"/>
          <w:lang w:val="en-GB"/>
        </w:rPr>
        <w:t xml:space="preserve"> "</w:t>
      </w:r>
      <w:proofErr w:type="spellStart"/>
      <w:r w:rsidRPr="00590AFB">
        <w:rPr>
          <w:snapToGrid w:val="0"/>
          <w:lang w:val="en-GB"/>
        </w:rPr>
        <w:t>RZDstroy</w:t>
      </w:r>
      <w:proofErr w:type="spellEnd"/>
      <w:r w:rsidRPr="00590AFB">
        <w:rPr>
          <w:snapToGrid w:val="0"/>
          <w:lang w:val="en-GB"/>
        </w:rPr>
        <w:t>"  and JSC «TransContainer» shall not exceed 100 million Russian rubles per year.</w:t>
      </w:r>
    </w:p>
    <w:p w:rsidR="004C5D83" w:rsidRPr="00590AFB" w:rsidRDefault="004C5D83" w:rsidP="004C5D83">
      <w:pPr>
        <w:autoSpaceDE w:val="0"/>
        <w:autoSpaceDN w:val="0"/>
        <w:adjustRightInd w:val="0"/>
        <w:jc w:val="both"/>
        <w:rPr>
          <w:bCs/>
          <w:lang w:val="en-GB"/>
        </w:rPr>
      </w:pPr>
    </w:p>
    <w:p w:rsidR="004C5D83" w:rsidRPr="00590AFB" w:rsidRDefault="004C5D83" w:rsidP="004C5D83">
      <w:pPr>
        <w:autoSpaceDE w:val="0"/>
        <w:autoSpaceDN w:val="0"/>
        <w:adjustRightInd w:val="0"/>
        <w:jc w:val="both"/>
        <w:rPr>
          <w:bCs/>
          <w:lang w:val="en-US"/>
        </w:rPr>
      </w:pPr>
    </w:p>
    <w:p w:rsidR="00C95866" w:rsidRPr="00590AFB" w:rsidRDefault="00C95866" w:rsidP="00C95866">
      <w:pPr>
        <w:ind w:firstLine="709"/>
        <w:jc w:val="both"/>
        <w:rPr>
          <w:snapToGrid w:val="0"/>
          <w:lang w:val="en-GB"/>
        </w:rPr>
      </w:pPr>
      <w:r w:rsidRPr="00590AFB">
        <w:rPr>
          <w:b/>
          <w:snapToGrid w:val="0"/>
          <w:lang w:val="en-GB"/>
        </w:rPr>
        <w:t xml:space="preserve">12.15. </w:t>
      </w:r>
      <w:r w:rsidRPr="00590AFB">
        <w:rPr>
          <w:snapToGrid w:val="0"/>
          <w:lang w:val="en-GB"/>
        </w:rPr>
        <w:t xml:space="preserve">To determine that the price of each transaction related to rendering transportation and forwarding services on cargo transportation by rail, water and/or road transport as well as rendering other transportation and forwarding services on organisation of movement of Russian interior cargo, import, export and transit cargo; procedure for settlements regarding services related to organisation and execution of the transportation process concluded between JSC «Federal Passenger Company» and JSC «TransContainer» shall not exceed 100 million Russian rubles per year. </w:t>
      </w:r>
    </w:p>
    <w:p w:rsidR="004C5D83" w:rsidRPr="00590AFB" w:rsidRDefault="004C5D83" w:rsidP="004C5D83">
      <w:pPr>
        <w:ind w:firstLine="709"/>
        <w:jc w:val="center"/>
        <w:rPr>
          <w:b/>
          <w:lang w:val="en-GB"/>
        </w:rPr>
      </w:pPr>
    </w:p>
    <w:tbl>
      <w:tblPr>
        <w:tblW w:w="7668" w:type="dxa"/>
        <w:tblInd w:w="710" w:type="dxa"/>
        <w:tblLayout w:type="fixed"/>
        <w:tblLook w:val="0000"/>
      </w:tblPr>
      <w:tblGrid>
        <w:gridCol w:w="2880"/>
        <w:gridCol w:w="2448"/>
        <w:gridCol w:w="2340"/>
      </w:tblGrid>
      <w:tr w:rsidR="002D5ECC" w:rsidRPr="00590AFB" w:rsidTr="008407AB">
        <w:tc>
          <w:tcPr>
            <w:tcW w:w="2880" w:type="dxa"/>
          </w:tcPr>
          <w:p w:rsidR="002D5ECC" w:rsidRPr="00590AFB" w:rsidRDefault="002D5ECC" w:rsidP="002D5ECC">
            <w:pPr>
              <w:pStyle w:val="a3"/>
              <w:tabs>
                <w:tab w:val="left" w:pos="142"/>
              </w:tabs>
              <w:spacing w:after="0"/>
              <w:rPr>
                <w:b/>
                <w:lang w:val="en-GB"/>
              </w:rPr>
            </w:pPr>
            <w:r w:rsidRPr="00590AFB">
              <w:rPr>
                <w:b/>
                <w:lang w:val="en-GB"/>
              </w:rPr>
              <w:t>Voting results:</w:t>
            </w:r>
          </w:p>
        </w:tc>
        <w:tc>
          <w:tcPr>
            <w:tcW w:w="2448"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10</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D5ECC" w:rsidRPr="00590AFB" w:rsidRDefault="002D5ECC" w:rsidP="002D5ECC">
            <w:pPr>
              <w:framePr w:w="1620" w:h="720" w:hSpace="10080" w:vSpace="40" w:wrap="notBeside" w:vAnchor="text" w:hAnchor="margin" w:x="3341" w:y="41" w:anchorLock="1"/>
              <w:tabs>
                <w:tab w:val="left" w:pos="142"/>
              </w:tabs>
              <w:rPr>
                <w:lang w:val="en-GB"/>
              </w:rPr>
            </w:pPr>
            <w:r w:rsidRPr="00590AFB">
              <w:rPr>
                <w:lang w:val="en-GB"/>
              </w:rPr>
              <w:t>none</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tabs>
                <w:tab w:val="left" w:pos="142"/>
              </w:tabs>
              <w:jc w:val="both"/>
              <w:rPr>
                <w:lang w:val="en-GB"/>
              </w:rPr>
            </w:pPr>
            <w:r w:rsidRPr="00590AFB">
              <w:rPr>
                <w:lang w:val="en-GB"/>
              </w:rPr>
              <w:t xml:space="preserve">Abstained    </w:t>
            </w:r>
          </w:p>
        </w:tc>
        <w:tc>
          <w:tcPr>
            <w:tcW w:w="2340" w:type="dxa"/>
          </w:tcPr>
          <w:p w:rsidR="002D5ECC" w:rsidRPr="00590AFB" w:rsidRDefault="002D5ECC" w:rsidP="002D5ECC">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4C5D83" w:rsidRPr="00590AFB" w:rsidRDefault="00AA44EC" w:rsidP="004C5D83">
      <w:pPr>
        <w:tabs>
          <w:tab w:val="num" w:pos="1080"/>
        </w:tabs>
        <w:ind w:firstLine="709"/>
        <w:jc w:val="both"/>
        <w:rPr>
          <w:lang w:val="en-US"/>
        </w:rPr>
      </w:pPr>
      <w:proofErr w:type="gramStart"/>
      <w:r w:rsidRPr="00590AFB">
        <w:rPr>
          <w:lang w:val="en-US"/>
        </w:rPr>
        <w:t xml:space="preserve">The vote of </w:t>
      </w:r>
      <w:proofErr w:type="spellStart"/>
      <w:r w:rsidRPr="00590AFB">
        <w:rPr>
          <w:lang w:val="en-US"/>
        </w:rPr>
        <w:t>A.Yu</w:t>
      </w:r>
      <w:proofErr w:type="spellEnd"/>
      <w:r w:rsidRPr="00590AFB">
        <w:rPr>
          <w:lang w:val="en-US"/>
        </w:rPr>
        <w:t>.</w:t>
      </w:r>
      <w:proofErr w:type="gramEnd"/>
      <w:r w:rsidRPr="00590AFB">
        <w:rPr>
          <w:lang w:val="en-US"/>
        </w:rPr>
        <w:t xml:space="preserve"> </w:t>
      </w:r>
      <w:proofErr w:type="spellStart"/>
      <w:r w:rsidRPr="00590AFB">
        <w:rPr>
          <w:lang w:val="en-US"/>
        </w:rPr>
        <w:t>Davydov’s</w:t>
      </w:r>
      <w:proofErr w:type="spellEnd"/>
      <w:r w:rsidRPr="00590AFB">
        <w:rPr>
          <w:lang w:val="en-US"/>
        </w:rPr>
        <w:t>, the member of the Board of Directors, was not taken into consideration upon the vote counting on this issue, as he is a person who is interested in the transaction (</w:t>
      </w:r>
      <w:proofErr w:type="spellStart"/>
      <w:r w:rsidRPr="00590AFB">
        <w:rPr>
          <w:lang w:val="en-US"/>
        </w:rPr>
        <w:t>A.Yu</w:t>
      </w:r>
      <w:proofErr w:type="spellEnd"/>
      <w:r w:rsidRPr="00590AFB">
        <w:rPr>
          <w:lang w:val="en-US"/>
        </w:rPr>
        <w:t xml:space="preserve">. </w:t>
      </w:r>
      <w:proofErr w:type="spellStart"/>
      <w:r w:rsidRPr="00590AFB">
        <w:rPr>
          <w:lang w:val="en-US"/>
        </w:rPr>
        <w:t>Davydov</w:t>
      </w:r>
      <w:proofErr w:type="spellEnd"/>
      <w:r w:rsidRPr="00590AFB">
        <w:rPr>
          <w:lang w:val="en-US"/>
        </w:rPr>
        <w:t xml:space="preserve"> is a member of the Board of Directors of</w:t>
      </w:r>
      <w:r w:rsidR="00C966F8" w:rsidRPr="00590AFB">
        <w:rPr>
          <w:lang w:val="en-US"/>
        </w:rPr>
        <w:t xml:space="preserve"> </w:t>
      </w:r>
      <w:r w:rsidR="00C966F8" w:rsidRPr="00590AFB">
        <w:rPr>
          <w:snapToGrid w:val="0"/>
          <w:lang w:val="en-GB"/>
        </w:rPr>
        <w:t>JSC</w:t>
      </w:r>
      <w:r w:rsidR="00C966F8" w:rsidRPr="00590AFB">
        <w:rPr>
          <w:lang w:val="en-US"/>
        </w:rPr>
        <w:t xml:space="preserve"> </w:t>
      </w:r>
      <w:r w:rsidR="004C5D83" w:rsidRPr="00590AFB">
        <w:rPr>
          <w:lang w:val="en-US"/>
        </w:rPr>
        <w:t>«</w:t>
      </w:r>
      <w:r w:rsidR="00C966F8" w:rsidRPr="00590AFB">
        <w:rPr>
          <w:snapToGrid w:val="0"/>
          <w:lang w:val="en-GB"/>
        </w:rPr>
        <w:t>Federal Passenger Company</w:t>
      </w:r>
      <w:r w:rsidR="004C5D83" w:rsidRPr="00590AFB">
        <w:rPr>
          <w:lang w:val="en-US"/>
        </w:rPr>
        <w:t>»)</w:t>
      </w: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C95866" w:rsidRPr="00590AFB" w:rsidRDefault="00C95866" w:rsidP="00C95866">
      <w:pPr>
        <w:ind w:firstLine="709"/>
        <w:jc w:val="both"/>
        <w:rPr>
          <w:snapToGrid w:val="0"/>
          <w:lang w:val="en-GB"/>
        </w:rPr>
      </w:pPr>
      <w:r w:rsidRPr="00590AFB">
        <w:rPr>
          <w:b/>
          <w:snapToGrid w:val="0"/>
          <w:lang w:val="en-GB"/>
        </w:rPr>
        <w:t xml:space="preserve">12.15. </w:t>
      </w:r>
      <w:r w:rsidRPr="00590AFB">
        <w:rPr>
          <w:snapToGrid w:val="0"/>
          <w:lang w:val="en-GB"/>
        </w:rPr>
        <w:t xml:space="preserve">To determine that the price of each transaction related to rendering transportation and forwarding services on cargo transportation by rail, water and/or road transport as well as rendering other transportation and forwarding services on organisation of movement of Russian interior cargo, import, export and transit cargo; procedure for settlements regarding services related to organisation and execution of the transportation process concluded between JSC «Federal Passenger Company» and JSC «TransContainer» shall not exceed 100 million Russian rubles per year. </w:t>
      </w:r>
    </w:p>
    <w:p w:rsidR="004C5D83" w:rsidRPr="00590AFB" w:rsidRDefault="004C5D83" w:rsidP="004C5D83">
      <w:pPr>
        <w:ind w:firstLine="709"/>
        <w:jc w:val="center"/>
        <w:rPr>
          <w:b/>
          <w:lang w:val="en-GB"/>
        </w:rPr>
      </w:pPr>
    </w:p>
    <w:p w:rsidR="004C5D83" w:rsidRPr="00590AFB" w:rsidRDefault="004C5D83" w:rsidP="004C5D83">
      <w:pPr>
        <w:ind w:firstLine="709"/>
        <w:jc w:val="center"/>
        <w:rPr>
          <w:b/>
          <w:lang w:val="en-US"/>
        </w:rPr>
      </w:pPr>
    </w:p>
    <w:p w:rsidR="00C95866" w:rsidRPr="00590AFB" w:rsidRDefault="004C5D83" w:rsidP="00C95866">
      <w:pPr>
        <w:jc w:val="both"/>
        <w:rPr>
          <w:snapToGrid w:val="0"/>
          <w:lang w:val="en-GB"/>
        </w:rPr>
      </w:pPr>
      <w:r w:rsidRPr="00590AFB">
        <w:rPr>
          <w:lang w:val="en-US"/>
        </w:rPr>
        <w:t xml:space="preserve">         </w:t>
      </w:r>
      <w:r w:rsidR="00C95866" w:rsidRPr="00590AFB">
        <w:rPr>
          <w:b/>
          <w:snapToGrid w:val="0"/>
          <w:lang w:val="en-GB"/>
        </w:rPr>
        <w:t xml:space="preserve">12.16.  </w:t>
      </w:r>
      <w:r w:rsidR="00C95866" w:rsidRPr="00590AFB">
        <w:rPr>
          <w:snapToGrid w:val="0"/>
          <w:lang w:val="en-GB"/>
        </w:rPr>
        <w:t xml:space="preserve">To determine that the price of each transaction related to modification of the cost and list of transportation and forwarding services on organisation of transportation of cargo in containers using </w:t>
      </w:r>
      <w:proofErr w:type="spellStart"/>
      <w:r w:rsidR="00C95866" w:rsidRPr="00590AFB">
        <w:rPr>
          <w:snapToGrid w:val="0"/>
          <w:lang w:val="en-GB"/>
        </w:rPr>
        <w:t>PSZhVS</w:t>
      </w:r>
      <w:proofErr w:type="spellEnd"/>
      <w:r w:rsidR="00C95866" w:rsidRPr="00590AFB">
        <w:rPr>
          <w:snapToGrid w:val="0"/>
          <w:lang w:val="en-GB"/>
        </w:rPr>
        <w:t xml:space="preserve"> (Direct Mixed Railway and Water Communication), itineraries of container transportation, extension of validity period as well as modification of bank details of the Parties, their location, postal address, contact telephone numbers and fax concluded between </w:t>
      </w:r>
      <w:proofErr w:type="spellStart"/>
      <w:r w:rsidR="00C95866" w:rsidRPr="00590AFB">
        <w:rPr>
          <w:snapToGrid w:val="0"/>
          <w:lang w:val="en-GB"/>
        </w:rPr>
        <w:t>Fesco</w:t>
      </w:r>
      <w:proofErr w:type="spellEnd"/>
      <w:r w:rsidR="00C95866" w:rsidRPr="00590AFB">
        <w:rPr>
          <w:snapToGrid w:val="0"/>
          <w:lang w:val="en-GB"/>
        </w:rPr>
        <w:t xml:space="preserve"> Integrated Transport OOO (Limited Liability Company) and JSC «TransContainer» shall not exceed 100 million Russian rubles per year.</w:t>
      </w:r>
      <w:r w:rsidR="00C95866" w:rsidRPr="00590AFB">
        <w:rPr>
          <w:snapToGrid w:val="0"/>
          <w:spacing w:val="-5"/>
          <w:lang w:val="en-GB"/>
        </w:rPr>
        <w:t xml:space="preserve"> </w:t>
      </w:r>
    </w:p>
    <w:p w:rsidR="004C5D83" w:rsidRPr="00590AFB" w:rsidRDefault="004C5D83" w:rsidP="00C95866">
      <w:pPr>
        <w:jc w:val="both"/>
        <w:rPr>
          <w:spacing w:val="-5"/>
          <w:lang w:val="en-GB"/>
        </w:rPr>
      </w:pPr>
    </w:p>
    <w:tbl>
      <w:tblPr>
        <w:tblW w:w="7668" w:type="dxa"/>
        <w:tblInd w:w="710" w:type="dxa"/>
        <w:tblLayout w:type="fixed"/>
        <w:tblLook w:val="0000"/>
      </w:tblPr>
      <w:tblGrid>
        <w:gridCol w:w="2880"/>
        <w:gridCol w:w="2448"/>
        <w:gridCol w:w="2340"/>
      </w:tblGrid>
      <w:tr w:rsidR="002D5ECC" w:rsidRPr="00590AFB" w:rsidTr="008407AB">
        <w:tc>
          <w:tcPr>
            <w:tcW w:w="2880" w:type="dxa"/>
          </w:tcPr>
          <w:p w:rsidR="002D5ECC" w:rsidRPr="00590AFB" w:rsidRDefault="002D5ECC" w:rsidP="002D5ECC">
            <w:pPr>
              <w:pStyle w:val="a3"/>
              <w:tabs>
                <w:tab w:val="left" w:pos="142"/>
              </w:tabs>
              <w:spacing w:after="0"/>
              <w:rPr>
                <w:b/>
                <w:lang w:val="en-GB"/>
              </w:rPr>
            </w:pPr>
            <w:r w:rsidRPr="00590AFB">
              <w:rPr>
                <w:b/>
                <w:lang w:val="en-GB"/>
              </w:rPr>
              <w:t>Voting results:</w:t>
            </w:r>
          </w:p>
        </w:tc>
        <w:tc>
          <w:tcPr>
            <w:tcW w:w="2448"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10</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D5ECC" w:rsidRPr="00590AFB" w:rsidRDefault="002D5ECC" w:rsidP="002D5ECC">
            <w:pPr>
              <w:framePr w:w="1620" w:h="720" w:hSpace="10080" w:vSpace="40" w:wrap="notBeside" w:vAnchor="text" w:hAnchor="margin" w:x="3341" w:y="41" w:anchorLock="1"/>
              <w:tabs>
                <w:tab w:val="left" w:pos="142"/>
              </w:tabs>
              <w:rPr>
                <w:lang w:val="en-GB"/>
              </w:rPr>
            </w:pPr>
            <w:r w:rsidRPr="00590AFB">
              <w:rPr>
                <w:lang w:val="en-GB"/>
              </w:rPr>
              <w:t>none</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tabs>
                <w:tab w:val="left" w:pos="142"/>
              </w:tabs>
              <w:jc w:val="both"/>
              <w:rPr>
                <w:lang w:val="en-GB"/>
              </w:rPr>
            </w:pPr>
            <w:r w:rsidRPr="00590AFB">
              <w:rPr>
                <w:lang w:val="en-GB"/>
              </w:rPr>
              <w:t xml:space="preserve">Abstained    </w:t>
            </w:r>
          </w:p>
        </w:tc>
        <w:tc>
          <w:tcPr>
            <w:tcW w:w="2340" w:type="dxa"/>
          </w:tcPr>
          <w:p w:rsidR="002D5ECC" w:rsidRPr="00590AFB" w:rsidRDefault="002D5ECC" w:rsidP="002D5ECC">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B738D5" w:rsidRDefault="00B738D5" w:rsidP="004C5D83">
      <w:pPr>
        <w:tabs>
          <w:tab w:val="num" w:pos="1080"/>
        </w:tabs>
        <w:ind w:firstLine="709"/>
        <w:jc w:val="both"/>
        <w:rPr>
          <w:b/>
          <w:lang w:val="en-US"/>
        </w:rPr>
      </w:pPr>
    </w:p>
    <w:p w:rsidR="00590AFB" w:rsidRDefault="00590AFB" w:rsidP="004C5D83">
      <w:pPr>
        <w:tabs>
          <w:tab w:val="num" w:pos="1080"/>
        </w:tabs>
        <w:ind w:firstLine="709"/>
        <w:jc w:val="both"/>
        <w:rPr>
          <w:b/>
          <w:lang w:val="en-US"/>
        </w:rPr>
      </w:pPr>
    </w:p>
    <w:p w:rsidR="00590AFB" w:rsidRPr="00590AFB" w:rsidRDefault="00590AFB"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lastRenderedPageBreak/>
        <w:t>Decision</w:t>
      </w:r>
      <w:r w:rsidR="004C5D83" w:rsidRPr="00590AFB">
        <w:rPr>
          <w:b/>
          <w:lang w:val="en-US"/>
        </w:rPr>
        <w:t>:</w:t>
      </w:r>
    </w:p>
    <w:p w:rsidR="00C95866" w:rsidRPr="00590AFB" w:rsidRDefault="00C95866" w:rsidP="00C95866">
      <w:pPr>
        <w:jc w:val="both"/>
        <w:rPr>
          <w:snapToGrid w:val="0"/>
          <w:lang w:val="en-GB"/>
        </w:rPr>
      </w:pPr>
      <w:r w:rsidRPr="00590AFB">
        <w:rPr>
          <w:snapToGrid w:val="0"/>
          <w:lang w:val="en-GB"/>
        </w:rPr>
        <w:t xml:space="preserve">            </w:t>
      </w:r>
      <w:r w:rsidRPr="00590AFB">
        <w:rPr>
          <w:b/>
          <w:snapToGrid w:val="0"/>
          <w:lang w:val="en-GB"/>
        </w:rPr>
        <w:t xml:space="preserve">12.16.  </w:t>
      </w:r>
      <w:r w:rsidRPr="00590AFB">
        <w:rPr>
          <w:snapToGrid w:val="0"/>
          <w:lang w:val="en-GB"/>
        </w:rPr>
        <w:t xml:space="preserve">To determine that the price of each transaction related to modification of the cost and list of transportation and forwarding services on organisation of transportation of cargo in containers using </w:t>
      </w:r>
      <w:proofErr w:type="spellStart"/>
      <w:r w:rsidRPr="00590AFB">
        <w:rPr>
          <w:snapToGrid w:val="0"/>
          <w:lang w:val="en-GB"/>
        </w:rPr>
        <w:t>PSZhVS</w:t>
      </w:r>
      <w:proofErr w:type="spellEnd"/>
      <w:r w:rsidRPr="00590AFB">
        <w:rPr>
          <w:snapToGrid w:val="0"/>
          <w:lang w:val="en-GB"/>
        </w:rPr>
        <w:t xml:space="preserve"> (Direct Mixed Railway and Water Communication), itineraries of container transportation, extension of validity period as well as modification of bank details of the Parties, their location, postal address, contact telephone numbers and fax concluded between </w:t>
      </w:r>
      <w:proofErr w:type="spellStart"/>
      <w:r w:rsidRPr="00590AFB">
        <w:rPr>
          <w:snapToGrid w:val="0"/>
          <w:lang w:val="en-GB"/>
        </w:rPr>
        <w:t>Fesco</w:t>
      </w:r>
      <w:proofErr w:type="spellEnd"/>
      <w:r w:rsidRPr="00590AFB">
        <w:rPr>
          <w:snapToGrid w:val="0"/>
          <w:lang w:val="en-GB"/>
        </w:rPr>
        <w:t xml:space="preserve"> Integrated Transport OOO (Limited Liability Company) and JSC «TransContainer» shall not exceed 100 million Russian rubles per year.</w:t>
      </w:r>
      <w:r w:rsidRPr="00590AFB">
        <w:rPr>
          <w:snapToGrid w:val="0"/>
          <w:spacing w:val="-5"/>
          <w:lang w:val="en-GB"/>
        </w:rPr>
        <w:t xml:space="preserve"> </w:t>
      </w:r>
    </w:p>
    <w:p w:rsidR="004C5D83" w:rsidRPr="00590AFB" w:rsidRDefault="004C5D83" w:rsidP="004C5D83">
      <w:pPr>
        <w:ind w:firstLine="709"/>
        <w:jc w:val="both"/>
        <w:rPr>
          <w:b/>
          <w:lang w:val="en-GB"/>
        </w:rPr>
      </w:pPr>
    </w:p>
    <w:p w:rsidR="004C5D83" w:rsidRPr="00590AFB" w:rsidRDefault="004C5D83" w:rsidP="004C5D83">
      <w:pPr>
        <w:ind w:firstLine="709"/>
        <w:jc w:val="both"/>
        <w:rPr>
          <w:b/>
          <w:lang w:val="en-US"/>
        </w:rPr>
      </w:pPr>
    </w:p>
    <w:p w:rsidR="00C95866" w:rsidRPr="00590AFB" w:rsidRDefault="00C95866" w:rsidP="00C95866">
      <w:pPr>
        <w:ind w:firstLine="709"/>
        <w:jc w:val="both"/>
        <w:rPr>
          <w:snapToGrid w:val="0"/>
          <w:lang w:val="en-GB"/>
        </w:rPr>
      </w:pPr>
      <w:r w:rsidRPr="00590AFB">
        <w:rPr>
          <w:b/>
          <w:snapToGrid w:val="0"/>
          <w:lang w:val="en-GB"/>
        </w:rPr>
        <w:t>12.17.</w:t>
      </w:r>
      <w:r w:rsidRPr="00590AFB">
        <w:rPr>
          <w:snapToGrid w:val="0"/>
          <w:lang w:val="en-GB"/>
        </w:rPr>
        <w:t xml:space="preserve">  To determine that the price of each transaction related to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 agency services related to organisation and execution of the transportation process; procedure for settlements regarding services related to organisation and execution of the transportation process concluded between JSC «Carriage Repair Company-1» and JSC «TransContainer» shall not exceed 100 million Russian rubles per year.</w:t>
      </w:r>
    </w:p>
    <w:p w:rsidR="004C5D83" w:rsidRPr="00590AFB" w:rsidRDefault="004C5D83" w:rsidP="004C5D83">
      <w:pPr>
        <w:pStyle w:val="ConsNonformat"/>
        <w:ind w:firstLine="709"/>
        <w:jc w:val="both"/>
        <w:rPr>
          <w:rFonts w:ascii="Times New Roman" w:hAnsi="Times New Roman" w:cs="Times New Roman"/>
          <w:b/>
          <w:sz w:val="24"/>
          <w:szCs w:val="24"/>
          <w:lang w:val="en-GB"/>
        </w:rPr>
      </w:pPr>
    </w:p>
    <w:tbl>
      <w:tblPr>
        <w:tblW w:w="7668" w:type="dxa"/>
        <w:tblInd w:w="710" w:type="dxa"/>
        <w:tblLayout w:type="fixed"/>
        <w:tblLook w:val="0000"/>
      </w:tblPr>
      <w:tblGrid>
        <w:gridCol w:w="2880"/>
        <w:gridCol w:w="2448"/>
        <w:gridCol w:w="2340"/>
      </w:tblGrid>
      <w:tr w:rsidR="002D5ECC" w:rsidRPr="00590AFB" w:rsidTr="008407AB">
        <w:tc>
          <w:tcPr>
            <w:tcW w:w="2880" w:type="dxa"/>
          </w:tcPr>
          <w:p w:rsidR="002D5ECC" w:rsidRPr="00590AFB" w:rsidRDefault="002D5ECC" w:rsidP="002D5ECC">
            <w:pPr>
              <w:pStyle w:val="a3"/>
              <w:tabs>
                <w:tab w:val="left" w:pos="142"/>
              </w:tabs>
              <w:spacing w:after="0"/>
              <w:rPr>
                <w:b/>
                <w:lang w:val="en-GB"/>
              </w:rPr>
            </w:pPr>
            <w:r w:rsidRPr="00590AFB">
              <w:rPr>
                <w:b/>
                <w:lang w:val="en-GB"/>
              </w:rPr>
              <w:t>Voting results:</w:t>
            </w:r>
          </w:p>
        </w:tc>
        <w:tc>
          <w:tcPr>
            <w:tcW w:w="2448"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9</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D5ECC" w:rsidRPr="00590AFB" w:rsidRDefault="002D5ECC" w:rsidP="002D5ECC">
            <w:pPr>
              <w:framePr w:w="1620" w:h="720" w:hSpace="10080" w:vSpace="40" w:wrap="notBeside" w:vAnchor="text" w:hAnchor="margin" w:x="3341" w:y="41" w:anchorLock="1"/>
              <w:tabs>
                <w:tab w:val="left" w:pos="142"/>
              </w:tabs>
              <w:rPr>
                <w:lang w:val="en-GB"/>
              </w:rPr>
            </w:pPr>
            <w:r w:rsidRPr="00590AFB">
              <w:rPr>
                <w:lang w:val="en-GB"/>
              </w:rPr>
              <w:t>none</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tabs>
                <w:tab w:val="left" w:pos="142"/>
              </w:tabs>
              <w:jc w:val="both"/>
              <w:rPr>
                <w:lang w:val="en-GB"/>
              </w:rPr>
            </w:pPr>
            <w:r w:rsidRPr="00590AFB">
              <w:rPr>
                <w:lang w:val="en-GB"/>
              </w:rPr>
              <w:t xml:space="preserve">Abstained    </w:t>
            </w:r>
          </w:p>
        </w:tc>
        <w:tc>
          <w:tcPr>
            <w:tcW w:w="2340" w:type="dxa"/>
          </w:tcPr>
          <w:p w:rsidR="002D5ECC" w:rsidRPr="00590AFB" w:rsidRDefault="002D5ECC" w:rsidP="002D5ECC">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4C5D83" w:rsidRPr="00590AFB" w:rsidRDefault="00AA44EC" w:rsidP="004C5D83">
      <w:pPr>
        <w:tabs>
          <w:tab w:val="num" w:pos="1080"/>
        </w:tabs>
        <w:ind w:firstLine="709"/>
        <w:jc w:val="both"/>
        <w:rPr>
          <w:lang w:val="en-US"/>
        </w:rPr>
      </w:pPr>
      <w:proofErr w:type="gramStart"/>
      <w:r w:rsidRPr="00590AFB">
        <w:rPr>
          <w:lang w:val="en-US"/>
        </w:rPr>
        <w:t xml:space="preserve">The vote of </w:t>
      </w:r>
      <w:proofErr w:type="spellStart"/>
      <w:r w:rsidRPr="00590AFB">
        <w:rPr>
          <w:lang w:val="en-US"/>
        </w:rPr>
        <w:t>A.Yu</w:t>
      </w:r>
      <w:proofErr w:type="spellEnd"/>
      <w:r w:rsidRPr="00590AFB">
        <w:rPr>
          <w:lang w:val="en-US"/>
        </w:rPr>
        <w:t>.</w:t>
      </w:r>
      <w:proofErr w:type="gramEnd"/>
      <w:r w:rsidRPr="00590AFB">
        <w:rPr>
          <w:lang w:val="en-US"/>
        </w:rPr>
        <w:t xml:space="preserve"> </w:t>
      </w:r>
      <w:proofErr w:type="spellStart"/>
      <w:r w:rsidRPr="00590AFB">
        <w:rPr>
          <w:lang w:val="en-US"/>
        </w:rPr>
        <w:t>Davydov’s</w:t>
      </w:r>
      <w:proofErr w:type="spellEnd"/>
      <w:r w:rsidRPr="00590AFB">
        <w:rPr>
          <w:lang w:val="en-US"/>
        </w:rPr>
        <w:t>, the member of the Board of Directors, was not taken into consideration upon the vote counting on this issue, as he is a person who is interested in the transaction (</w:t>
      </w:r>
      <w:proofErr w:type="spellStart"/>
      <w:r w:rsidRPr="00590AFB">
        <w:rPr>
          <w:lang w:val="en-US"/>
        </w:rPr>
        <w:t>A.Yu</w:t>
      </w:r>
      <w:proofErr w:type="spellEnd"/>
      <w:r w:rsidRPr="00590AFB">
        <w:rPr>
          <w:lang w:val="en-US"/>
        </w:rPr>
        <w:t xml:space="preserve">. </w:t>
      </w:r>
      <w:proofErr w:type="spellStart"/>
      <w:r w:rsidRPr="00590AFB">
        <w:rPr>
          <w:lang w:val="en-US"/>
        </w:rPr>
        <w:t>Davydov</w:t>
      </w:r>
      <w:proofErr w:type="spellEnd"/>
      <w:r w:rsidRPr="00590AFB">
        <w:rPr>
          <w:lang w:val="en-US"/>
        </w:rPr>
        <w:t xml:space="preserve"> is a member of the Board of Directors of</w:t>
      </w:r>
      <w:r w:rsidR="004C5D83" w:rsidRPr="00590AFB">
        <w:rPr>
          <w:lang w:val="en-US"/>
        </w:rPr>
        <w:t xml:space="preserve"> </w:t>
      </w:r>
      <w:r w:rsidRPr="00590AFB">
        <w:rPr>
          <w:snapToGrid w:val="0"/>
          <w:lang w:val="en-GB"/>
        </w:rPr>
        <w:t>JSC «Carriage Repair Company-1»</w:t>
      </w:r>
      <w:r w:rsidR="004C5D83" w:rsidRPr="00590AFB">
        <w:rPr>
          <w:lang w:val="en-US"/>
        </w:rPr>
        <w:t>)</w:t>
      </w:r>
    </w:p>
    <w:p w:rsidR="004C5D83" w:rsidRPr="00590AFB" w:rsidRDefault="004C5D83" w:rsidP="004C5D83">
      <w:pPr>
        <w:tabs>
          <w:tab w:val="num" w:pos="1080"/>
        </w:tabs>
        <w:ind w:firstLine="709"/>
        <w:jc w:val="both"/>
        <w:rPr>
          <w:b/>
          <w:lang w:val="en-US"/>
        </w:rPr>
      </w:pP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C95866" w:rsidRPr="00590AFB" w:rsidRDefault="00C95866" w:rsidP="00C95866">
      <w:pPr>
        <w:ind w:firstLine="709"/>
        <w:jc w:val="both"/>
        <w:rPr>
          <w:snapToGrid w:val="0"/>
          <w:lang w:val="en-GB"/>
        </w:rPr>
      </w:pPr>
      <w:r w:rsidRPr="00590AFB">
        <w:rPr>
          <w:b/>
          <w:snapToGrid w:val="0"/>
          <w:lang w:val="en-GB"/>
        </w:rPr>
        <w:t>12.17.</w:t>
      </w:r>
      <w:r w:rsidRPr="00590AFB">
        <w:rPr>
          <w:snapToGrid w:val="0"/>
          <w:lang w:val="en-GB"/>
        </w:rPr>
        <w:t xml:space="preserve">  To determine that the price of each transaction related to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 agency services related to organisation and execution of the transportation process; procedure for settlements regarding services related to organisation and execution of the transportation process concluded between JSC «Carriage Repair Company-1» and JSC «TransContainer» shall not exceed 100 million Russian rubles per year.</w:t>
      </w:r>
    </w:p>
    <w:p w:rsidR="004C5D83" w:rsidRPr="00590AFB" w:rsidRDefault="004C5D83" w:rsidP="004C5D83">
      <w:pPr>
        <w:pStyle w:val="ConsNonformat"/>
        <w:ind w:firstLine="709"/>
        <w:jc w:val="both"/>
        <w:rPr>
          <w:rFonts w:ascii="Times New Roman" w:hAnsi="Times New Roman" w:cs="Times New Roman"/>
          <w:b/>
          <w:sz w:val="24"/>
          <w:szCs w:val="24"/>
          <w:lang w:val="en-GB"/>
        </w:rPr>
      </w:pPr>
    </w:p>
    <w:p w:rsidR="004C5D83" w:rsidRPr="00590AFB" w:rsidRDefault="004C5D83" w:rsidP="004C5D83">
      <w:pPr>
        <w:pStyle w:val="ConsNonformat"/>
        <w:ind w:firstLine="709"/>
        <w:jc w:val="both"/>
        <w:rPr>
          <w:rFonts w:ascii="Times New Roman" w:hAnsi="Times New Roman" w:cs="Times New Roman"/>
          <w:b/>
          <w:sz w:val="24"/>
          <w:szCs w:val="24"/>
          <w:lang w:val="en-US"/>
        </w:rPr>
      </w:pPr>
    </w:p>
    <w:p w:rsidR="00C95866" w:rsidRPr="00590AFB" w:rsidRDefault="00C95866" w:rsidP="00C95866">
      <w:pPr>
        <w:ind w:firstLine="709"/>
        <w:jc w:val="both"/>
        <w:rPr>
          <w:snapToGrid w:val="0"/>
          <w:lang w:val="en-GB"/>
        </w:rPr>
      </w:pPr>
      <w:r w:rsidRPr="00590AFB">
        <w:rPr>
          <w:b/>
          <w:snapToGrid w:val="0"/>
          <w:lang w:val="en-GB"/>
        </w:rPr>
        <w:t>12.18.</w:t>
      </w:r>
      <w:r w:rsidRPr="00590AFB">
        <w:rPr>
          <w:snapToGrid w:val="0"/>
          <w:lang w:val="en-GB"/>
        </w:rPr>
        <w:t xml:space="preserve">  To determine that the price of each transaction related to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w:t>
      </w:r>
      <w:r w:rsidRPr="00590AFB">
        <w:rPr>
          <w:snapToGrid w:val="0"/>
          <w:lang w:val="en-GB"/>
        </w:rPr>
        <w:lastRenderedPageBreak/>
        <w:t>under special conditions), organisation of transportations (transportation) of containers and cargo by road transport, development of schemes for loading and fastening cargo, development and delivery of specifications; agency services related to organisation and execution of the transportation process; procedure for settlements regarding services related to organisation and execution of the transportation process concluded between JSC «Carriage Repair Company-2» and JSC «TransContainer» shall not exceed 100 million Russian rubles per year.</w:t>
      </w:r>
    </w:p>
    <w:p w:rsidR="004C5D83" w:rsidRPr="00590AFB" w:rsidRDefault="004C5D83" w:rsidP="004C5D83">
      <w:pPr>
        <w:pStyle w:val="ConsNonformat"/>
        <w:ind w:firstLine="709"/>
        <w:jc w:val="both"/>
        <w:rPr>
          <w:rFonts w:ascii="Times New Roman" w:hAnsi="Times New Roman" w:cs="Times New Roman"/>
          <w:b/>
          <w:sz w:val="24"/>
          <w:szCs w:val="24"/>
          <w:lang w:val="en-GB"/>
        </w:rPr>
      </w:pPr>
    </w:p>
    <w:tbl>
      <w:tblPr>
        <w:tblW w:w="7668" w:type="dxa"/>
        <w:tblInd w:w="710" w:type="dxa"/>
        <w:tblLayout w:type="fixed"/>
        <w:tblLook w:val="0000"/>
      </w:tblPr>
      <w:tblGrid>
        <w:gridCol w:w="2880"/>
        <w:gridCol w:w="2448"/>
        <w:gridCol w:w="2340"/>
      </w:tblGrid>
      <w:tr w:rsidR="002D5ECC" w:rsidRPr="00590AFB" w:rsidTr="008407AB">
        <w:tc>
          <w:tcPr>
            <w:tcW w:w="2880" w:type="dxa"/>
          </w:tcPr>
          <w:p w:rsidR="002D5ECC" w:rsidRPr="00590AFB" w:rsidRDefault="002D5ECC" w:rsidP="002D5ECC">
            <w:pPr>
              <w:pStyle w:val="a3"/>
              <w:tabs>
                <w:tab w:val="left" w:pos="142"/>
              </w:tabs>
              <w:spacing w:after="0"/>
              <w:rPr>
                <w:b/>
                <w:lang w:val="en-GB"/>
              </w:rPr>
            </w:pPr>
            <w:r w:rsidRPr="00590AFB">
              <w:rPr>
                <w:b/>
                <w:lang w:val="en-GB"/>
              </w:rPr>
              <w:t>Voting results:</w:t>
            </w:r>
          </w:p>
        </w:tc>
        <w:tc>
          <w:tcPr>
            <w:tcW w:w="2448"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10</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D5ECC" w:rsidRPr="00590AFB" w:rsidRDefault="002D5ECC" w:rsidP="002D5ECC">
            <w:pPr>
              <w:framePr w:w="1620" w:h="720" w:hSpace="10080" w:vSpace="40" w:wrap="notBeside" w:vAnchor="text" w:hAnchor="margin" w:x="3341" w:y="41" w:anchorLock="1"/>
              <w:tabs>
                <w:tab w:val="left" w:pos="142"/>
              </w:tabs>
              <w:rPr>
                <w:lang w:val="en-GB"/>
              </w:rPr>
            </w:pPr>
            <w:r w:rsidRPr="00590AFB">
              <w:rPr>
                <w:lang w:val="en-GB"/>
              </w:rPr>
              <w:t>none</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tabs>
                <w:tab w:val="left" w:pos="142"/>
              </w:tabs>
              <w:jc w:val="both"/>
              <w:rPr>
                <w:lang w:val="en-GB"/>
              </w:rPr>
            </w:pPr>
            <w:r w:rsidRPr="00590AFB">
              <w:rPr>
                <w:lang w:val="en-GB"/>
              </w:rPr>
              <w:t xml:space="preserve">Abstained    </w:t>
            </w:r>
          </w:p>
        </w:tc>
        <w:tc>
          <w:tcPr>
            <w:tcW w:w="2340" w:type="dxa"/>
          </w:tcPr>
          <w:p w:rsidR="002D5ECC" w:rsidRPr="00590AFB" w:rsidRDefault="002D5ECC" w:rsidP="002D5ECC">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C95866" w:rsidRPr="00590AFB" w:rsidRDefault="00C95866" w:rsidP="00C95866">
      <w:pPr>
        <w:ind w:firstLine="709"/>
        <w:jc w:val="both"/>
        <w:rPr>
          <w:snapToGrid w:val="0"/>
          <w:lang w:val="en-GB"/>
        </w:rPr>
      </w:pPr>
      <w:r w:rsidRPr="00590AFB">
        <w:rPr>
          <w:b/>
          <w:snapToGrid w:val="0"/>
          <w:lang w:val="en-GB"/>
        </w:rPr>
        <w:t>12.18.</w:t>
      </w:r>
      <w:r w:rsidRPr="00590AFB">
        <w:rPr>
          <w:snapToGrid w:val="0"/>
          <w:lang w:val="en-GB"/>
        </w:rPr>
        <w:t xml:space="preserve">  To determine that the price of each transaction related to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 agency services related to organisation and execution of the transportation process; procedure for settlements regarding services related to organisation and execution of the transportation process concluded between JSC «Carriage Repair Company-2» and JSC «TransContainer» shall not exceed 100 million Russian rubles per year.</w:t>
      </w:r>
    </w:p>
    <w:p w:rsidR="004C5D83" w:rsidRPr="00590AFB" w:rsidRDefault="004C5D83" w:rsidP="004C5D83">
      <w:pPr>
        <w:pStyle w:val="ConsNonformat"/>
        <w:ind w:firstLine="709"/>
        <w:jc w:val="both"/>
        <w:rPr>
          <w:rFonts w:ascii="Times New Roman" w:hAnsi="Times New Roman" w:cs="Times New Roman"/>
          <w:b/>
          <w:sz w:val="24"/>
          <w:szCs w:val="24"/>
          <w:lang w:val="en-GB"/>
        </w:rPr>
      </w:pPr>
    </w:p>
    <w:p w:rsidR="004C5D83" w:rsidRPr="00590AFB" w:rsidRDefault="004C5D83" w:rsidP="004C5D83">
      <w:pPr>
        <w:pStyle w:val="ConsNonformat"/>
        <w:ind w:firstLine="709"/>
        <w:jc w:val="both"/>
        <w:rPr>
          <w:rFonts w:ascii="Times New Roman" w:hAnsi="Times New Roman" w:cs="Times New Roman"/>
          <w:b/>
          <w:sz w:val="24"/>
          <w:szCs w:val="24"/>
          <w:lang w:val="en-US"/>
        </w:rPr>
      </w:pPr>
    </w:p>
    <w:p w:rsidR="00C95866" w:rsidRPr="00590AFB" w:rsidRDefault="00C95866" w:rsidP="00C95866">
      <w:pPr>
        <w:ind w:firstLine="709"/>
        <w:jc w:val="both"/>
        <w:rPr>
          <w:snapToGrid w:val="0"/>
          <w:lang w:val="en-GB"/>
        </w:rPr>
      </w:pPr>
      <w:r w:rsidRPr="00590AFB">
        <w:rPr>
          <w:b/>
          <w:snapToGrid w:val="0"/>
          <w:lang w:val="en-GB"/>
        </w:rPr>
        <w:t>12.19.</w:t>
      </w:r>
      <w:r w:rsidRPr="00590AFB">
        <w:rPr>
          <w:snapToGrid w:val="0"/>
          <w:lang w:val="en-GB"/>
        </w:rPr>
        <w:t xml:space="preserve">  To determine that the price of each transaction related to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 agency services related to organisation and execution of the transportation process; procedure for settlements regarding services related to organisation and execution of the transportation process concluded between JSC «Carriage Repair Company-3» and JSC «TransContainer» shall not exceed 100 million Russian rubles per year.</w:t>
      </w:r>
    </w:p>
    <w:p w:rsidR="004C5D83" w:rsidRPr="00590AFB" w:rsidRDefault="004C5D83" w:rsidP="004C5D83">
      <w:pPr>
        <w:pStyle w:val="ConsNonformat"/>
        <w:ind w:firstLine="709"/>
        <w:jc w:val="both"/>
        <w:rPr>
          <w:rFonts w:ascii="Times New Roman" w:hAnsi="Times New Roman" w:cs="Times New Roman"/>
          <w:b/>
          <w:sz w:val="24"/>
          <w:szCs w:val="24"/>
          <w:lang w:val="en-GB"/>
        </w:rPr>
      </w:pPr>
    </w:p>
    <w:tbl>
      <w:tblPr>
        <w:tblW w:w="7668" w:type="dxa"/>
        <w:tblInd w:w="710" w:type="dxa"/>
        <w:tblLayout w:type="fixed"/>
        <w:tblLook w:val="0000"/>
      </w:tblPr>
      <w:tblGrid>
        <w:gridCol w:w="2880"/>
        <w:gridCol w:w="2448"/>
        <w:gridCol w:w="2340"/>
      </w:tblGrid>
      <w:tr w:rsidR="002D5ECC" w:rsidRPr="00590AFB" w:rsidTr="008407AB">
        <w:tc>
          <w:tcPr>
            <w:tcW w:w="2880" w:type="dxa"/>
          </w:tcPr>
          <w:p w:rsidR="002D5ECC" w:rsidRPr="00590AFB" w:rsidRDefault="002D5ECC" w:rsidP="002D5ECC">
            <w:pPr>
              <w:pStyle w:val="a3"/>
              <w:tabs>
                <w:tab w:val="left" w:pos="142"/>
              </w:tabs>
              <w:spacing w:after="0"/>
              <w:rPr>
                <w:b/>
                <w:lang w:val="en-GB"/>
              </w:rPr>
            </w:pPr>
            <w:r w:rsidRPr="00590AFB">
              <w:rPr>
                <w:b/>
                <w:lang w:val="en-GB"/>
              </w:rPr>
              <w:t>Voting results:</w:t>
            </w:r>
          </w:p>
        </w:tc>
        <w:tc>
          <w:tcPr>
            <w:tcW w:w="2448"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10</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D5ECC" w:rsidRPr="00590AFB" w:rsidRDefault="002D5ECC" w:rsidP="002D5ECC">
            <w:pPr>
              <w:framePr w:w="1620" w:h="720" w:hSpace="10080" w:vSpace="40" w:wrap="notBeside" w:vAnchor="text" w:hAnchor="margin" w:x="3341" w:y="41" w:anchorLock="1"/>
              <w:tabs>
                <w:tab w:val="left" w:pos="142"/>
              </w:tabs>
              <w:rPr>
                <w:lang w:val="en-GB"/>
              </w:rPr>
            </w:pPr>
            <w:r w:rsidRPr="00590AFB">
              <w:rPr>
                <w:lang w:val="en-GB"/>
              </w:rPr>
              <w:t>none</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tabs>
                <w:tab w:val="left" w:pos="142"/>
              </w:tabs>
              <w:jc w:val="both"/>
              <w:rPr>
                <w:lang w:val="en-GB"/>
              </w:rPr>
            </w:pPr>
            <w:r w:rsidRPr="00590AFB">
              <w:rPr>
                <w:lang w:val="en-GB"/>
              </w:rPr>
              <w:t xml:space="preserve">Abstained    </w:t>
            </w:r>
          </w:p>
        </w:tc>
        <w:tc>
          <w:tcPr>
            <w:tcW w:w="2340" w:type="dxa"/>
          </w:tcPr>
          <w:p w:rsidR="002D5ECC" w:rsidRPr="00590AFB" w:rsidRDefault="002D5ECC" w:rsidP="002D5ECC">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C95866" w:rsidRPr="00590AFB" w:rsidRDefault="00C95866" w:rsidP="00C95866">
      <w:pPr>
        <w:ind w:firstLine="709"/>
        <w:jc w:val="both"/>
        <w:rPr>
          <w:snapToGrid w:val="0"/>
          <w:lang w:val="en-GB"/>
        </w:rPr>
      </w:pPr>
      <w:r w:rsidRPr="00590AFB">
        <w:rPr>
          <w:b/>
          <w:snapToGrid w:val="0"/>
          <w:lang w:val="en-GB"/>
        </w:rPr>
        <w:t>12.19.</w:t>
      </w:r>
      <w:r w:rsidRPr="00590AFB">
        <w:rPr>
          <w:snapToGrid w:val="0"/>
          <w:lang w:val="en-GB"/>
        </w:rPr>
        <w:t xml:space="preserve">  To determine that the price of each transaction related to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w:t>
      </w:r>
      <w:r w:rsidRPr="00590AFB">
        <w:rPr>
          <w:snapToGrid w:val="0"/>
          <w:lang w:val="en-GB"/>
        </w:rPr>
        <w:lastRenderedPageBreak/>
        <w:t>delivery of specifications; agency services related to organisation and execution of the transportation process; procedure for settlements regarding services related to organisation and execution of the transportation process concluded between JSC «Carriage Repair Company-3» and JSC «TransContainer» shall not exceed 100 million Russian rubles per year.</w:t>
      </w:r>
    </w:p>
    <w:p w:rsidR="004C5D83" w:rsidRPr="00590AFB" w:rsidRDefault="004C5D83" w:rsidP="004C5D83">
      <w:pPr>
        <w:pStyle w:val="ConsNonformat"/>
        <w:ind w:firstLine="709"/>
        <w:jc w:val="both"/>
        <w:rPr>
          <w:rFonts w:ascii="Times New Roman" w:hAnsi="Times New Roman" w:cs="Times New Roman"/>
          <w:b/>
          <w:sz w:val="24"/>
          <w:szCs w:val="24"/>
          <w:lang w:val="en-GB"/>
        </w:rPr>
      </w:pPr>
    </w:p>
    <w:p w:rsidR="004C5D83" w:rsidRPr="00590AFB" w:rsidRDefault="004C5D83" w:rsidP="004C5D83">
      <w:pPr>
        <w:pStyle w:val="ConsNonformat"/>
        <w:ind w:firstLine="709"/>
        <w:jc w:val="both"/>
        <w:rPr>
          <w:rFonts w:ascii="Times New Roman" w:hAnsi="Times New Roman" w:cs="Times New Roman"/>
          <w:b/>
          <w:sz w:val="24"/>
          <w:szCs w:val="24"/>
          <w:lang w:val="en-US"/>
        </w:rPr>
      </w:pPr>
    </w:p>
    <w:p w:rsidR="00C95866" w:rsidRPr="00590AFB" w:rsidRDefault="00C95866" w:rsidP="00C95866">
      <w:pPr>
        <w:ind w:firstLine="709"/>
        <w:jc w:val="both"/>
        <w:rPr>
          <w:snapToGrid w:val="0"/>
          <w:lang w:val="en-GB"/>
        </w:rPr>
      </w:pPr>
      <w:r w:rsidRPr="00590AFB">
        <w:rPr>
          <w:b/>
          <w:snapToGrid w:val="0"/>
          <w:lang w:val="en-GB"/>
        </w:rPr>
        <w:t>12.20.</w:t>
      </w:r>
      <w:r w:rsidRPr="00590AFB">
        <w:rPr>
          <w:snapToGrid w:val="0"/>
          <w:lang w:val="en-GB"/>
        </w:rPr>
        <w:t xml:space="preserve">  To determine that the price of each transaction related to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 agency services related to organisation and execution of the transportation process; procedure for settlements regarding services related to organisation and execution of the transportation process concluded between </w:t>
      </w:r>
      <w:r w:rsidR="00590AFB" w:rsidRPr="00590AFB">
        <w:rPr>
          <w:snapToGrid w:val="0"/>
          <w:lang w:val="en-GB"/>
        </w:rPr>
        <w:t>JSC</w:t>
      </w:r>
      <w:r w:rsidRPr="00590AFB">
        <w:rPr>
          <w:snapToGrid w:val="0"/>
          <w:lang w:val="en-GB"/>
        </w:rPr>
        <w:t xml:space="preserve"> «First </w:t>
      </w:r>
      <w:proofErr w:type="spellStart"/>
      <w:r w:rsidRPr="00590AFB">
        <w:rPr>
          <w:snapToGrid w:val="0"/>
          <w:lang w:val="en-GB"/>
        </w:rPr>
        <w:t>nonmetallic</w:t>
      </w:r>
      <w:proofErr w:type="spellEnd"/>
      <w:r w:rsidRPr="00590AFB">
        <w:rPr>
          <w:snapToGrid w:val="0"/>
          <w:lang w:val="en-GB"/>
        </w:rPr>
        <w:t xml:space="preserve"> Company» and JSC «TransContainer» shall not exceed 100 million Russian rubles per year.</w:t>
      </w:r>
    </w:p>
    <w:p w:rsidR="004C5D83" w:rsidRPr="00590AFB" w:rsidRDefault="004C5D83" w:rsidP="004C5D83">
      <w:pPr>
        <w:pStyle w:val="ConsNonformat"/>
        <w:ind w:firstLine="709"/>
        <w:jc w:val="both"/>
        <w:rPr>
          <w:rFonts w:ascii="Times New Roman" w:hAnsi="Times New Roman" w:cs="Times New Roman"/>
          <w:b/>
          <w:sz w:val="24"/>
          <w:szCs w:val="24"/>
          <w:lang w:val="en-GB"/>
        </w:rPr>
      </w:pPr>
    </w:p>
    <w:tbl>
      <w:tblPr>
        <w:tblW w:w="7668" w:type="dxa"/>
        <w:tblInd w:w="710" w:type="dxa"/>
        <w:tblLayout w:type="fixed"/>
        <w:tblLook w:val="0000"/>
      </w:tblPr>
      <w:tblGrid>
        <w:gridCol w:w="2880"/>
        <w:gridCol w:w="2448"/>
        <w:gridCol w:w="2340"/>
      </w:tblGrid>
      <w:tr w:rsidR="002D5ECC" w:rsidRPr="00590AFB" w:rsidTr="008407AB">
        <w:tc>
          <w:tcPr>
            <w:tcW w:w="2880" w:type="dxa"/>
          </w:tcPr>
          <w:p w:rsidR="002D5ECC" w:rsidRPr="00590AFB" w:rsidRDefault="002D5ECC" w:rsidP="002D5ECC">
            <w:pPr>
              <w:pStyle w:val="a3"/>
              <w:tabs>
                <w:tab w:val="left" w:pos="142"/>
              </w:tabs>
              <w:spacing w:after="0"/>
              <w:rPr>
                <w:b/>
                <w:lang w:val="en-GB"/>
              </w:rPr>
            </w:pPr>
            <w:r w:rsidRPr="00590AFB">
              <w:rPr>
                <w:b/>
                <w:lang w:val="en-GB"/>
              </w:rPr>
              <w:t>Voting results:</w:t>
            </w:r>
          </w:p>
        </w:tc>
        <w:tc>
          <w:tcPr>
            <w:tcW w:w="2448"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10</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D5ECC" w:rsidRPr="00590AFB" w:rsidRDefault="002D5ECC" w:rsidP="002D5ECC">
            <w:pPr>
              <w:framePr w:w="1620" w:h="720" w:hSpace="10080" w:vSpace="40" w:wrap="notBeside" w:vAnchor="text" w:hAnchor="margin" w:x="3341" w:y="41" w:anchorLock="1"/>
              <w:tabs>
                <w:tab w:val="left" w:pos="142"/>
              </w:tabs>
              <w:rPr>
                <w:lang w:val="en-GB"/>
              </w:rPr>
            </w:pPr>
            <w:r w:rsidRPr="00590AFB">
              <w:rPr>
                <w:lang w:val="en-GB"/>
              </w:rPr>
              <w:t>none</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tabs>
                <w:tab w:val="left" w:pos="142"/>
              </w:tabs>
              <w:jc w:val="both"/>
              <w:rPr>
                <w:lang w:val="en-GB"/>
              </w:rPr>
            </w:pPr>
            <w:r w:rsidRPr="00590AFB">
              <w:rPr>
                <w:lang w:val="en-GB"/>
              </w:rPr>
              <w:t xml:space="preserve">Abstained    </w:t>
            </w:r>
          </w:p>
        </w:tc>
        <w:tc>
          <w:tcPr>
            <w:tcW w:w="2340" w:type="dxa"/>
          </w:tcPr>
          <w:p w:rsidR="002D5ECC" w:rsidRPr="00590AFB" w:rsidRDefault="002D5ECC" w:rsidP="002D5ECC">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C95866" w:rsidRPr="00590AFB" w:rsidRDefault="00C95866" w:rsidP="00C95866">
      <w:pPr>
        <w:ind w:firstLine="709"/>
        <w:jc w:val="both"/>
        <w:rPr>
          <w:snapToGrid w:val="0"/>
          <w:lang w:val="en-GB"/>
        </w:rPr>
      </w:pPr>
      <w:r w:rsidRPr="00590AFB">
        <w:rPr>
          <w:b/>
          <w:snapToGrid w:val="0"/>
          <w:lang w:val="en-GB"/>
        </w:rPr>
        <w:t>12.20.</w:t>
      </w:r>
      <w:r w:rsidRPr="00590AFB">
        <w:rPr>
          <w:snapToGrid w:val="0"/>
          <w:lang w:val="en-GB"/>
        </w:rPr>
        <w:t xml:space="preserve">  To determine that the price of each transaction related to rendering services and carrying out the works related to organisation and execution of the transportation process by railway and other types of transport (including transportation and forwarding services, work and services related to inflows and outflows, loading and unloading as well as storage of containers and cargo), organisation of transportations (transportation) of containers and cargo (including under special conditions), organisation of transportations (transportation) of containers and cargo by road transport, development of schemes for loading and fastening cargo, development and delivery of specifications; agency services related to organisation and execution of the transportation process; procedure for settlements regarding services related to organisation and execution of the transportation process concluded between </w:t>
      </w:r>
      <w:r w:rsidR="00590AFB" w:rsidRPr="00590AFB">
        <w:rPr>
          <w:snapToGrid w:val="0"/>
          <w:lang w:val="en-GB"/>
        </w:rPr>
        <w:t>JSC</w:t>
      </w:r>
      <w:r w:rsidRPr="00590AFB">
        <w:rPr>
          <w:snapToGrid w:val="0"/>
          <w:lang w:val="en-GB"/>
        </w:rPr>
        <w:t xml:space="preserve"> «First </w:t>
      </w:r>
      <w:proofErr w:type="spellStart"/>
      <w:r w:rsidRPr="00590AFB">
        <w:rPr>
          <w:snapToGrid w:val="0"/>
          <w:lang w:val="en-GB"/>
        </w:rPr>
        <w:t>nonmetallic</w:t>
      </w:r>
      <w:proofErr w:type="spellEnd"/>
      <w:r w:rsidRPr="00590AFB">
        <w:rPr>
          <w:snapToGrid w:val="0"/>
          <w:lang w:val="en-GB"/>
        </w:rPr>
        <w:t xml:space="preserve"> Company» and JSC «TransContainer» shall not exceed 100 million Russian rubles per year.</w:t>
      </w:r>
    </w:p>
    <w:p w:rsidR="004C5D83" w:rsidRPr="00590AFB" w:rsidRDefault="004C5D83" w:rsidP="004C5D83">
      <w:pPr>
        <w:pStyle w:val="ConsNonformat"/>
        <w:ind w:firstLine="709"/>
        <w:jc w:val="both"/>
        <w:rPr>
          <w:rFonts w:ascii="Times New Roman" w:hAnsi="Times New Roman" w:cs="Times New Roman"/>
          <w:b/>
          <w:sz w:val="24"/>
          <w:szCs w:val="24"/>
          <w:lang w:val="en-GB"/>
        </w:rPr>
      </w:pPr>
    </w:p>
    <w:p w:rsidR="004C5D83" w:rsidRPr="00590AFB" w:rsidRDefault="004C5D83" w:rsidP="004C5D83">
      <w:pPr>
        <w:pStyle w:val="ConsNonformat"/>
        <w:ind w:firstLine="709"/>
        <w:jc w:val="both"/>
        <w:rPr>
          <w:rFonts w:ascii="Times New Roman" w:hAnsi="Times New Roman" w:cs="Times New Roman"/>
          <w:b/>
          <w:sz w:val="24"/>
          <w:szCs w:val="24"/>
          <w:lang w:val="en-US"/>
        </w:rPr>
      </w:pPr>
    </w:p>
    <w:p w:rsidR="00C95866" w:rsidRPr="00590AFB" w:rsidRDefault="00C95866" w:rsidP="00C95866">
      <w:pPr>
        <w:ind w:firstLine="709"/>
        <w:jc w:val="both"/>
        <w:rPr>
          <w:snapToGrid w:val="0"/>
          <w:lang w:val="en-GB"/>
        </w:rPr>
      </w:pPr>
      <w:r w:rsidRPr="00590AFB">
        <w:rPr>
          <w:b/>
          <w:snapToGrid w:val="0"/>
          <w:lang w:val="en-GB"/>
        </w:rPr>
        <w:t>12.21.</w:t>
      </w:r>
      <w:r w:rsidRPr="00590AFB">
        <w:rPr>
          <w:snapToGrid w:val="0"/>
          <w:lang w:val="en-GB"/>
        </w:rPr>
        <w:t xml:space="preserve">  To determine that the price of each transaction related to rendering services and carrying out the works related to organisation and execution of the transportation process by water transport; agency services related to organisation and execution of the transportation process; procedure for settlements regarding services related to organisation and execution of the transportation process concluded between FESCO Ocean Management Limited and JSC «TransContainer» shall not exceed 100 million Russian rubles per year.</w:t>
      </w:r>
    </w:p>
    <w:p w:rsidR="004C5D83" w:rsidRPr="00590AFB" w:rsidRDefault="004C5D83" w:rsidP="004C5D83">
      <w:pPr>
        <w:ind w:firstLine="709"/>
        <w:jc w:val="both"/>
        <w:rPr>
          <w:lang w:val="en-GB"/>
        </w:rPr>
      </w:pPr>
    </w:p>
    <w:tbl>
      <w:tblPr>
        <w:tblW w:w="7668" w:type="dxa"/>
        <w:tblInd w:w="710" w:type="dxa"/>
        <w:tblLayout w:type="fixed"/>
        <w:tblLook w:val="0000"/>
      </w:tblPr>
      <w:tblGrid>
        <w:gridCol w:w="2880"/>
        <w:gridCol w:w="2448"/>
        <w:gridCol w:w="2340"/>
      </w:tblGrid>
      <w:tr w:rsidR="002D5ECC" w:rsidRPr="00590AFB" w:rsidTr="008407AB">
        <w:tc>
          <w:tcPr>
            <w:tcW w:w="2880" w:type="dxa"/>
          </w:tcPr>
          <w:p w:rsidR="002D5ECC" w:rsidRPr="00590AFB" w:rsidRDefault="002D5ECC" w:rsidP="002D5ECC">
            <w:pPr>
              <w:pStyle w:val="a3"/>
              <w:tabs>
                <w:tab w:val="left" w:pos="142"/>
              </w:tabs>
              <w:spacing w:after="0"/>
              <w:rPr>
                <w:b/>
                <w:lang w:val="en-GB"/>
              </w:rPr>
            </w:pPr>
            <w:r w:rsidRPr="00590AFB">
              <w:rPr>
                <w:b/>
                <w:lang w:val="en-GB"/>
              </w:rPr>
              <w:t>Voting results:</w:t>
            </w:r>
          </w:p>
        </w:tc>
        <w:tc>
          <w:tcPr>
            <w:tcW w:w="2448"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10</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D5ECC" w:rsidRPr="00590AFB" w:rsidRDefault="002D5ECC" w:rsidP="002D5ECC">
            <w:pPr>
              <w:framePr w:w="1620" w:h="720" w:hSpace="10080" w:vSpace="40" w:wrap="notBeside" w:vAnchor="text" w:hAnchor="margin" w:x="3341" w:y="41" w:anchorLock="1"/>
              <w:tabs>
                <w:tab w:val="left" w:pos="142"/>
              </w:tabs>
              <w:rPr>
                <w:lang w:val="en-GB"/>
              </w:rPr>
            </w:pPr>
            <w:r w:rsidRPr="00590AFB">
              <w:rPr>
                <w:lang w:val="en-GB"/>
              </w:rPr>
              <w:t>none</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tabs>
                <w:tab w:val="left" w:pos="142"/>
              </w:tabs>
              <w:jc w:val="both"/>
              <w:rPr>
                <w:lang w:val="en-GB"/>
              </w:rPr>
            </w:pPr>
            <w:r w:rsidRPr="00590AFB">
              <w:rPr>
                <w:lang w:val="en-GB"/>
              </w:rPr>
              <w:t xml:space="preserve">Abstained    </w:t>
            </w:r>
          </w:p>
        </w:tc>
        <w:tc>
          <w:tcPr>
            <w:tcW w:w="2340" w:type="dxa"/>
          </w:tcPr>
          <w:p w:rsidR="002D5ECC" w:rsidRPr="00590AFB" w:rsidRDefault="002D5ECC" w:rsidP="002D5ECC">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B738D5" w:rsidRPr="00590AFB" w:rsidRDefault="00B738D5" w:rsidP="004C5D83">
      <w:pPr>
        <w:tabs>
          <w:tab w:val="num" w:pos="1080"/>
        </w:tabs>
        <w:ind w:firstLine="709"/>
        <w:jc w:val="both"/>
        <w:rPr>
          <w:b/>
          <w:lang w:val="en-US"/>
        </w:rPr>
      </w:pPr>
    </w:p>
    <w:p w:rsidR="00B738D5" w:rsidRPr="00590AFB" w:rsidRDefault="00B738D5"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lastRenderedPageBreak/>
        <w:t>Decision</w:t>
      </w:r>
      <w:r w:rsidR="004C5D83" w:rsidRPr="00590AFB">
        <w:rPr>
          <w:b/>
          <w:lang w:val="en-US"/>
        </w:rPr>
        <w:t>:</w:t>
      </w:r>
    </w:p>
    <w:p w:rsidR="00C95866" w:rsidRPr="00590AFB" w:rsidRDefault="00C95866" w:rsidP="00C95866">
      <w:pPr>
        <w:ind w:firstLine="709"/>
        <w:jc w:val="both"/>
        <w:rPr>
          <w:snapToGrid w:val="0"/>
          <w:lang w:val="en-GB"/>
        </w:rPr>
      </w:pPr>
      <w:r w:rsidRPr="00590AFB">
        <w:rPr>
          <w:b/>
          <w:snapToGrid w:val="0"/>
          <w:lang w:val="en-GB"/>
        </w:rPr>
        <w:t>12.21.</w:t>
      </w:r>
      <w:r w:rsidRPr="00590AFB">
        <w:rPr>
          <w:snapToGrid w:val="0"/>
          <w:lang w:val="en-GB"/>
        </w:rPr>
        <w:t xml:space="preserve">  To determine that the price of each transaction related to rendering services and carrying out the works related to organisation and execution of the transportation process by water transport; agency services related to organisation and execution of the transportation process; procedure for settlements regarding services related to organisation and execution of the transportation process concluded between FESCO Ocean Management Limited and JSC «TransContainer» shall not exceed 100 million Russian rubles per year.</w:t>
      </w:r>
    </w:p>
    <w:p w:rsidR="004C5D83" w:rsidRPr="00590AFB" w:rsidRDefault="004C5D83" w:rsidP="004C5D83">
      <w:pPr>
        <w:ind w:firstLine="709"/>
        <w:jc w:val="both"/>
        <w:rPr>
          <w:lang w:val="en-GB"/>
        </w:rPr>
      </w:pPr>
    </w:p>
    <w:p w:rsidR="004C5D83" w:rsidRPr="00590AFB" w:rsidRDefault="004C5D83" w:rsidP="004C5D83">
      <w:pPr>
        <w:ind w:firstLine="709"/>
        <w:jc w:val="both"/>
        <w:rPr>
          <w:lang w:val="en-US"/>
        </w:rPr>
      </w:pPr>
    </w:p>
    <w:p w:rsidR="00C95866" w:rsidRPr="00590AFB" w:rsidRDefault="004C5D83" w:rsidP="00C95866">
      <w:pPr>
        <w:ind w:firstLine="709"/>
        <w:jc w:val="both"/>
        <w:rPr>
          <w:snapToGrid w:val="0"/>
          <w:lang w:val="en-GB"/>
        </w:rPr>
      </w:pPr>
      <w:r w:rsidRPr="00590AFB">
        <w:rPr>
          <w:lang w:val="en-US"/>
        </w:rPr>
        <w:t xml:space="preserve"> </w:t>
      </w:r>
      <w:r w:rsidR="00C95866" w:rsidRPr="00590AFB">
        <w:rPr>
          <w:b/>
          <w:snapToGrid w:val="0"/>
          <w:lang w:val="en-GB"/>
        </w:rPr>
        <w:t>12.22.</w:t>
      </w:r>
      <w:r w:rsidR="00C95866" w:rsidRPr="00590AFB">
        <w:rPr>
          <w:snapToGrid w:val="0"/>
          <w:lang w:val="en-GB"/>
        </w:rPr>
        <w:t xml:space="preserve"> To determine that the price of each transaction related to carrying out the works to the extent of planned types of repairs (depot, capital) including with extension of the useful life of wagons, repairs of wheel pairs; carrying out the works on upgrade of wagons with extension of their useful life; carrying out the works on loading (unloading) scrap metal (non-repairable units and components), repairable units and components and wheel pairs owned by the Client as well as storage thereof in the territory of the Depot concluded between JSC «Carriage Repair Company-1» and JSC «TransContainer» shall not exceed 550 million Russian rubles per year.</w:t>
      </w:r>
    </w:p>
    <w:p w:rsidR="004C5D83" w:rsidRPr="00590AFB" w:rsidRDefault="004C5D83" w:rsidP="004C5D83">
      <w:pPr>
        <w:ind w:firstLine="709"/>
        <w:jc w:val="both"/>
        <w:rPr>
          <w:lang w:val="en-GB"/>
        </w:rPr>
      </w:pPr>
    </w:p>
    <w:p w:rsidR="004C5D83" w:rsidRPr="00590AFB" w:rsidRDefault="004C5D83" w:rsidP="004C5D83">
      <w:pPr>
        <w:ind w:firstLine="709"/>
        <w:jc w:val="both"/>
        <w:rPr>
          <w:lang w:val="en-US"/>
        </w:rPr>
      </w:pPr>
    </w:p>
    <w:tbl>
      <w:tblPr>
        <w:tblW w:w="7668" w:type="dxa"/>
        <w:tblInd w:w="710" w:type="dxa"/>
        <w:tblLayout w:type="fixed"/>
        <w:tblLook w:val="0000"/>
      </w:tblPr>
      <w:tblGrid>
        <w:gridCol w:w="2880"/>
        <w:gridCol w:w="2448"/>
        <w:gridCol w:w="2340"/>
      </w:tblGrid>
      <w:tr w:rsidR="002D5ECC" w:rsidRPr="00590AFB" w:rsidTr="008407AB">
        <w:tc>
          <w:tcPr>
            <w:tcW w:w="2880" w:type="dxa"/>
          </w:tcPr>
          <w:p w:rsidR="002D5ECC" w:rsidRPr="00590AFB" w:rsidRDefault="002D5ECC" w:rsidP="002D5ECC">
            <w:pPr>
              <w:pStyle w:val="a3"/>
              <w:tabs>
                <w:tab w:val="left" w:pos="142"/>
              </w:tabs>
              <w:spacing w:after="0"/>
              <w:rPr>
                <w:b/>
                <w:lang w:val="en-GB"/>
              </w:rPr>
            </w:pPr>
            <w:r w:rsidRPr="00590AFB">
              <w:rPr>
                <w:b/>
                <w:lang w:val="en-GB"/>
              </w:rPr>
              <w:t>Voting results:</w:t>
            </w:r>
          </w:p>
        </w:tc>
        <w:tc>
          <w:tcPr>
            <w:tcW w:w="2448"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9</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D5ECC" w:rsidRPr="00590AFB" w:rsidRDefault="002D5ECC" w:rsidP="002D5ECC">
            <w:pPr>
              <w:framePr w:w="1620" w:h="720" w:hSpace="10080" w:vSpace="40" w:wrap="notBeside" w:vAnchor="text" w:hAnchor="margin" w:x="3341" w:y="41" w:anchorLock="1"/>
              <w:tabs>
                <w:tab w:val="left" w:pos="142"/>
              </w:tabs>
              <w:rPr>
                <w:lang w:val="en-GB"/>
              </w:rPr>
            </w:pPr>
            <w:r w:rsidRPr="00590AFB">
              <w:rPr>
                <w:lang w:val="en-GB"/>
              </w:rPr>
              <w:t>none</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tabs>
                <w:tab w:val="left" w:pos="142"/>
              </w:tabs>
              <w:jc w:val="both"/>
              <w:rPr>
                <w:lang w:val="en-GB"/>
              </w:rPr>
            </w:pPr>
            <w:r w:rsidRPr="00590AFB">
              <w:rPr>
                <w:lang w:val="en-GB"/>
              </w:rPr>
              <w:t xml:space="preserve">Abstained    </w:t>
            </w:r>
          </w:p>
        </w:tc>
        <w:tc>
          <w:tcPr>
            <w:tcW w:w="2340" w:type="dxa"/>
          </w:tcPr>
          <w:p w:rsidR="002D5ECC" w:rsidRPr="00590AFB" w:rsidRDefault="002D5ECC" w:rsidP="002D5ECC">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AA44EC" w:rsidRPr="00590AFB" w:rsidRDefault="00AA44EC" w:rsidP="00AA44EC">
      <w:pPr>
        <w:tabs>
          <w:tab w:val="num" w:pos="1080"/>
        </w:tabs>
        <w:ind w:firstLine="709"/>
        <w:jc w:val="both"/>
        <w:rPr>
          <w:lang w:val="en-US"/>
        </w:rPr>
      </w:pPr>
      <w:proofErr w:type="gramStart"/>
      <w:r w:rsidRPr="00590AFB">
        <w:rPr>
          <w:lang w:val="en-US"/>
        </w:rPr>
        <w:t xml:space="preserve">The vote of </w:t>
      </w:r>
      <w:proofErr w:type="spellStart"/>
      <w:r w:rsidRPr="00590AFB">
        <w:rPr>
          <w:lang w:val="en-US"/>
        </w:rPr>
        <w:t>A.Yu</w:t>
      </w:r>
      <w:proofErr w:type="spellEnd"/>
      <w:r w:rsidRPr="00590AFB">
        <w:rPr>
          <w:lang w:val="en-US"/>
        </w:rPr>
        <w:t>.</w:t>
      </w:r>
      <w:proofErr w:type="gramEnd"/>
      <w:r w:rsidRPr="00590AFB">
        <w:rPr>
          <w:lang w:val="en-US"/>
        </w:rPr>
        <w:t xml:space="preserve"> </w:t>
      </w:r>
      <w:proofErr w:type="spellStart"/>
      <w:r w:rsidRPr="00590AFB">
        <w:rPr>
          <w:lang w:val="en-US"/>
        </w:rPr>
        <w:t>Davydov’s</w:t>
      </w:r>
      <w:proofErr w:type="spellEnd"/>
      <w:r w:rsidRPr="00590AFB">
        <w:rPr>
          <w:lang w:val="en-US"/>
        </w:rPr>
        <w:t>, the member of the Board of Directors, was not taken into consideration upon the vote counting on this issue, as he is a person who is interested in the transaction (</w:t>
      </w:r>
      <w:proofErr w:type="spellStart"/>
      <w:r w:rsidRPr="00590AFB">
        <w:rPr>
          <w:lang w:val="en-US"/>
        </w:rPr>
        <w:t>A.Yu</w:t>
      </w:r>
      <w:proofErr w:type="spellEnd"/>
      <w:r w:rsidRPr="00590AFB">
        <w:rPr>
          <w:lang w:val="en-US"/>
        </w:rPr>
        <w:t xml:space="preserve">. </w:t>
      </w:r>
      <w:proofErr w:type="spellStart"/>
      <w:r w:rsidRPr="00590AFB">
        <w:rPr>
          <w:lang w:val="en-US"/>
        </w:rPr>
        <w:t>Davydov</w:t>
      </w:r>
      <w:proofErr w:type="spellEnd"/>
      <w:r w:rsidRPr="00590AFB">
        <w:rPr>
          <w:lang w:val="en-US"/>
        </w:rPr>
        <w:t xml:space="preserve"> is a member of the Board of Directors of </w:t>
      </w:r>
      <w:r w:rsidRPr="00590AFB">
        <w:rPr>
          <w:snapToGrid w:val="0"/>
          <w:lang w:val="en-GB"/>
        </w:rPr>
        <w:t>JSC «Carriage Repair Company-1»</w:t>
      </w:r>
      <w:r w:rsidRPr="00590AFB">
        <w:rPr>
          <w:lang w:val="en-US"/>
        </w:rPr>
        <w:t>)</w:t>
      </w:r>
    </w:p>
    <w:p w:rsidR="004C5D83" w:rsidRPr="00590AFB" w:rsidRDefault="004C5D83" w:rsidP="004C5D83">
      <w:pPr>
        <w:tabs>
          <w:tab w:val="num" w:pos="1080"/>
        </w:tabs>
        <w:ind w:firstLine="709"/>
        <w:jc w:val="both"/>
        <w:rPr>
          <w:lang w:val="en-US"/>
        </w:rPr>
      </w:pP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C95866" w:rsidRPr="00590AFB" w:rsidRDefault="00C95866" w:rsidP="00C95866">
      <w:pPr>
        <w:ind w:firstLine="709"/>
        <w:jc w:val="both"/>
        <w:rPr>
          <w:snapToGrid w:val="0"/>
          <w:lang w:val="en-GB"/>
        </w:rPr>
      </w:pPr>
      <w:r w:rsidRPr="00590AFB">
        <w:rPr>
          <w:b/>
          <w:snapToGrid w:val="0"/>
          <w:lang w:val="en-GB"/>
        </w:rPr>
        <w:t>12.22.</w:t>
      </w:r>
      <w:r w:rsidRPr="00590AFB">
        <w:rPr>
          <w:snapToGrid w:val="0"/>
          <w:lang w:val="en-GB"/>
        </w:rPr>
        <w:t xml:space="preserve"> To determine that the price of each transaction related to carrying out the works to the extent of planned types of repairs (depot, capital) including with extension of the useful life of wagons, repairs of wheel pairs; carrying out the works on upgrade of wagons with extension of their useful life; carrying out the works on loading (unloading) scrap metal (non-repairable units and components), repairable units and components and wheel pairs owned by the Client as well as storage thereof in the territory of the Depot concluded between JSC «Carriage Repair Company-1» and JSC «TransContainer» shall not exceed 550 million Russian rubles per year.</w:t>
      </w:r>
    </w:p>
    <w:p w:rsidR="004C5D83" w:rsidRPr="00590AFB" w:rsidRDefault="004C5D83" w:rsidP="004C5D83">
      <w:pPr>
        <w:ind w:firstLine="709"/>
        <w:jc w:val="both"/>
        <w:rPr>
          <w:lang w:val="en-GB"/>
        </w:rPr>
      </w:pPr>
    </w:p>
    <w:p w:rsidR="004C5D83" w:rsidRPr="00590AFB" w:rsidRDefault="004C5D83" w:rsidP="004C5D83">
      <w:pPr>
        <w:ind w:firstLine="709"/>
        <w:jc w:val="both"/>
        <w:rPr>
          <w:lang w:val="en-US"/>
        </w:rPr>
      </w:pPr>
    </w:p>
    <w:p w:rsidR="00C95866" w:rsidRPr="00590AFB" w:rsidRDefault="00C95866" w:rsidP="00C95866">
      <w:pPr>
        <w:ind w:firstLine="709"/>
        <w:jc w:val="both"/>
        <w:rPr>
          <w:snapToGrid w:val="0"/>
          <w:lang w:val="en-GB"/>
        </w:rPr>
      </w:pPr>
      <w:r w:rsidRPr="00590AFB">
        <w:rPr>
          <w:b/>
          <w:snapToGrid w:val="0"/>
          <w:lang w:val="en-GB"/>
        </w:rPr>
        <w:t>12.23.</w:t>
      </w:r>
      <w:r w:rsidRPr="00590AFB">
        <w:rPr>
          <w:snapToGrid w:val="0"/>
          <w:lang w:val="en-GB"/>
        </w:rPr>
        <w:t xml:space="preserve"> To determine that the price of each transaction related to carrying out the works to the extent of planned types of repairs (depot, capital) including with extension of the useful life of wagons, repairs of wheel pairs; carrying out the works on upgrade of wagons with extension of their useful life; carrying out the works on loading (unloading) scrap metal (non-repairable units and components), repairable units and components and wheel pairs owned by the Client as well as storage thereof in the territory of the Depot concluded between JSC «Carriage Repair Company-2» and JSC «TransContainer» shall not exceed 550 million Russian rubles per year.</w:t>
      </w:r>
    </w:p>
    <w:p w:rsidR="004C5D83" w:rsidRPr="00590AFB" w:rsidRDefault="004C5D83" w:rsidP="004C5D83">
      <w:pPr>
        <w:pStyle w:val="ConsNonformat"/>
        <w:ind w:firstLine="709"/>
        <w:jc w:val="both"/>
        <w:rPr>
          <w:rFonts w:ascii="Times New Roman" w:hAnsi="Times New Roman" w:cs="Times New Roman"/>
          <w:b/>
          <w:sz w:val="24"/>
          <w:szCs w:val="24"/>
          <w:lang w:val="en-GB"/>
        </w:rPr>
      </w:pPr>
    </w:p>
    <w:tbl>
      <w:tblPr>
        <w:tblW w:w="7668" w:type="dxa"/>
        <w:tblInd w:w="710" w:type="dxa"/>
        <w:tblLayout w:type="fixed"/>
        <w:tblLook w:val="0000"/>
      </w:tblPr>
      <w:tblGrid>
        <w:gridCol w:w="2880"/>
        <w:gridCol w:w="2448"/>
        <w:gridCol w:w="2340"/>
      </w:tblGrid>
      <w:tr w:rsidR="002D5ECC" w:rsidRPr="00590AFB" w:rsidTr="008407AB">
        <w:tc>
          <w:tcPr>
            <w:tcW w:w="2880" w:type="dxa"/>
          </w:tcPr>
          <w:p w:rsidR="002D5ECC" w:rsidRPr="00590AFB" w:rsidRDefault="002D5ECC" w:rsidP="002D5ECC">
            <w:pPr>
              <w:pStyle w:val="a3"/>
              <w:tabs>
                <w:tab w:val="left" w:pos="142"/>
              </w:tabs>
              <w:spacing w:after="0"/>
              <w:rPr>
                <w:b/>
                <w:lang w:val="en-GB"/>
              </w:rPr>
            </w:pPr>
            <w:r w:rsidRPr="00590AFB">
              <w:rPr>
                <w:b/>
                <w:lang w:val="en-GB"/>
              </w:rPr>
              <w:t>Voting results:</w:t>
            </w:r>
          </w:p>
        </w:tc>
        <w:tc>
          <w:tcPr>
            <w:tcW w:w="2448"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10</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D5ECC" w:rsidRPr="00590AFB" w:rsidRDefault="002D5ECC" w:rsidP="002D5ECC">
            <w:pPr>
              <w:framePr w:w="1620" w:h="720" w:hSpace="10080" w:vSpace="40" w:wrap="notBeside" w:vAnchor="text" w:hAnchor="margin" w:x="3341" w:y="41" w:anchorLock="1"/>
              <w:tabs>
                <w:tab w:val="left" w:pos="142"/>
              </w:tabs>
              <w:rPr>
                <w:lang w:val="en-GB"/>
              </w:rPr>
            </w:pPr>
            <w:r w:rsidRPr="00590AFB">
              <w:rPr>
                <w:lang w:val="en-GB"/>
              </w:rPr>
              <w:t>none</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tabs>
                <w:tab w:val="left" w:pos="142"/>
              </w:tabs>
              <w:jc w:val="both"/>
              <w:rPr>
                <w:lang w:val="en-GB"/>
              </w:rPr>
            </w:pPr>
            <w:r w:rsidRPr="00590AFB">
              <w:rPr>
                <w:lang w:val="en-GB"/>
              </w:rPr>
              <w:t xml:space="preserve">Abstained    </w:t>
            </w:r>
          </w:p>
        </w:tc>
        <w:tc>
          <w:tcPr>
            <w:tcW w:w="2340" w:type="dxa"/>
          </w:tcPr>
          <w:p w:rsidR="002D5ECC" w:rsidRPr="00590AFB" w:rsidRDefault="002D5ECC" w:rsidP="002D5ECC">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C95866" w:rsidRPr="00590AFB" w:rsidRDefault="00C95866" w:rsidP="00C95866">
      <w:pPr>
        <w:ind w:firstLine="709"/>
        <w:jc w:val="both"/>
        <w:rPr>
          <w:snapToGrid w:val="0"/>
          <w:lang w:val="en-GB"/>
        </w:rPr>
      </w:pPr>
      <w:r w:rsidRPr="00590AFB">
        <w:rPr>
          <w:b/>
          <w:snapToGrid w:val="0"/>
          <w:lang w:val="en-GB"/>
        </w:rPr>
        <w:t>12.23.</w:t>
      </w:r>
      <w:r w:rsidRPr="00590AFB">
        <w:rPr>
          <w:snapToGrid w:val="0"/>
          <w:lang w:val="en-GB"/>
        </w:rPr>
        <w:t xml:space="preserve"> To determine that the price of each transaction related to carrying out the works to the extent of planned types of repairs (depot, capital) including with extension of the useful life of wagons, repairs of wheel pairs; carrying out the works on upgrade of wagons with extension of their useful life; carrying out the works on loading (unloading) scrap metal (non-repairable units and components), repairable units and components and wheel pairs owned by the Client as well as storage thereof in the territory of the Depot concluded between JSC «Carriage Repair Company-2» and JSC «TransContainer» shall not exceed 550 million Russian rubles per year.</w:t>
      </w:r>
    </w:p>
    <w:p w:rsidR="004C5D83" w:rsidRPr="00590AFB" w:rsidRDefault="004C5D83" w:rsidP="004C5D83">
      <w:pPr>
        <w:pStyle w:val="ConsNonformat"/>
        <w:ind w:firstLine="709"/>
        <w:jc w:val="both"/>
        <w:rPr>
          <w:rFonts w:ascii="Times New Roman" w:hAnsi="Times New Roman" w:cs="Times New Roman"/>
          <w:b/>
          <w:sz w:val="24"/>
          <w:szCs w:val="24"/>
          <w:lang w:val="en-GB"/>
        </w:rPr>
      </w:pPr>
    </w:p>
    <w:p w:rsidR="00C95866" w:rsidRPr="00590AFB" w:rsidRDefault="00C95866" w:rsidP="004C5D83">
      <w:pPr>
        <w:pStyle w:val="ConsNonformat"/>
        <w:ind w:firstLine="709"/>
        <w:jc w:val="both"/>
        <w:rPr>
          <w:rFonts w:ascii="Times New Roman" w:hAnsi="Times New Roman" w:cs="Times New Roman"/>
          <w:b/>
          <w:sz w:val="24"/>
          <w:szCs w:val="24"/>
          <w:lang w:val="en-GB"/>
        </w:rPr>
      </w:pPr>
    </w:p>
    <w:p w:rsidR="00C95866" w:rsidRPr="00590AFB" w:rsidRDefault="00C95866" w:rsidP="00C95866">
      <w:pPr>
        <w:ind w:firstLine="709"/>
        <w:jc w:val="both"/>
        <w:rPr>
          <w:snapToGrid w:val="0"/>
          <w:lang w:val="en-GB"/>
        </w:rPr>
      </w:pPr>
      <w:r w:rsidRPr="00590AFB">
        <w:rPr>
          <w:b/>
          <w:snapToGrid w:val="0"/>
          <w:lang w:val="en-GB"/>
        </w:rPr>
        <w:t>12.24.</w:t>
      </w:r>
      <w:r w:rsidRPr="00590AFB">
        <w:rPr>
          <w:snapToGrid w:val="0"/>
          <w:lang w:val="en-GB"/>
        </w:rPr>
        <w:t xml:space="preserve"> To determine that the price of each transaction related to carrying out the works to the extent of planned types of repairs (depot, capital) including with extension of the useful life of wagons, repairs of wheel pairs; carrying out the works on upgrade of wagons with extension of their useful life; carrying out the works on loading (unloading) scrap metal (non-repairable units and components), repairable units and components and wheel pairs owned by the Client as well as storage thereof in the territory of the Depot concluded between JSC «Carriage Repair Company-3» and JSC «TransContainer» shall not exceed 550 million Russian rubles per year.</w:t>
      </w:r>
    </w:p>
    <w:p w:rsidR="004C5D83" w:rsidRPr="00590AFB" w:rsidRDefault="004C5D83" w:rsidP="004C5D83">
      <w:pPr>
        <w:pStyle w:val="ConsNonformat"/>
        <w:ind w:firstLine="709"/>
        <w:jc w:val="both"/>
        <w:rPr>
          <w:rFonts w:ascii="Times New Roman" w:hAnsi="Times New Roman" w:cs="Times New Roman"/>
          <w:b/>
          <w:sz w:val="24"/>
          <w:szCs w:val="24"/>
          <w:lang w:val="en-GB"/>
        </w:rPr>
      </w:pPr>
    </w:p>
    <w:tbl>
      <w:tblPr>
        <w:tblW w:w="7668" w:type="dxa"/>
        <w:tblInd w:w="710" w:type="dxa"/>
        <w:tblLayout w:type="fixed"/>
        <w:tblLook w:val="0000"/>
      </w:tblPr>
      <w:tblGrid>
        <w:gridCol w:w="2880"/>
        <w:gridCol w:w="2448"/>
        <w:gridCol w:w="2340"/>
      </w:tblGrid>
      <w:tr w:rsidR="002D5ECC" w:rsidRPr="00590AFB" w:rsidTr="008407AB">
        <w:tc>
          <w:tcPr>
            <w:tcW w:w="2880" w:type="dxa"/>
          </w:tcPr>
          <w:p w:rsidR="002D5ECC" w:rsidRPr="00590AFB" w:rsidRDefault="002D5ECC" w:rsidP="002D5ECC">
            <w:pPr>
              <w:pStyle w:val="a3"/>
              <w:tabs>
                <w:tab w:val="left" w:pos="142"/>
              </w:tabs>
              <w:spacing w:after="0"/>
              <w:rPr>
                <w:b/>
                <w:lang w:val="en-GB"/>
              </w:rPr>
            </w:pPr>
            <w:r w:rsidRPr="00590AFB">
              <w:rPr>
                <w:b/>
                <w:lang w:val="en-GB"/>
              </w:rPr>
              <w:t>Voting results:</w:t>
            </w:r>
          </w:p>
        </w:tc>
        <w:tc>
          <w:tcPr>
            <w:tcW w:w="2448"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10</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D5ECC" w:rsidRPr="00590AFB" w:rsidRDefault="002D5ECC" w:rsidP="002D5ECC">
            <w:pPr>
              <w:framePr w:w="1620" w:h="720" w:hSpace="10080" w:vSpace="40" w:wrap="notBeside" w:vAnchor="text" w:hAnchor="margin" w:x="3341" w:y="41" w:anchorLock="1"/>
              <w:tabs>
                <w:tab w:val="left" w:pos="142"/>
              </w:tabs>
              <w:rPr>
                <w:lang w:val="en-GB"/>
              </w:rPr>
            </w:pPr>
            <w:r w:rsidRPr="00590AFB">
              <w:rPr>
                <w:lang w:val="en-GB"/>
              </w:rPr>
              <w:t>none</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tabs>
                <w:tab w:val="left" w:pos="142"/>
              </w:tabs>
              <w:jc w:val="both"/>
              <w:rPr>
                <w:lang w:val="en-GB"/>
              </w:rPr>
            </w:pPr>
            <w:r w:rsidRPr="00590AFB">
              <w:rPr>
                <w:lang w:val="en-GB"/>
              </w:rPr>
              <w:t xml:space="preserve">Abstained    </w:t>
            </w:r>
          </w:p>
        </w:tc>
        <w:tc>
          <w:tcPr>
            <w:tcW w:w="2340" w:type="dxa"/>
          </w:tcPr>
          <w:p w:rsidR="002D5ECC" w:rsidRPr="00590AFB" w:rsidRDefault="002D5ECC" w:rsidP="002D5ECC">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C95866" w:rsidRPr="00590AFB" w:rsidRDefault="00C95866" w:rsidP="00C95866">
      <w:pPr>
        <w:ind w:firstLine="709"/>
        <w:jc w:val="both"/>
        <w:rPr>
          <w:snapToGrid w:val="0"/>
          <w:lang w:val="en-GB"/>
        </w:rPr>
      </w:pPr>
      <w:r w:rsidRPr="00590AFB">
        <w:rPr>
          <w:b/>
          <w:snapToGrid w:val="0"/>
          <w:lang w:val="en-GB"/>
        </w:rPr>
        <w:t>12.24.</w:t>
      </w:r>
      <w:r w:rsidRPr="00590AFB">
        <w:rPr>
          <w:snapToGrid w:val="0"/>
          <w:lang w:val="en-GB"/>
        </w:rPr>
        <w:t xml:space="preserve"> To determine that the price of each transaction related to carrying out the works to the extent of planned types of repairs (depot, capital) including with extension of the useful life of wagons, repairs of wheel pairs; carrying out the works on upgrade of wagons with extension of their useful life; carrying out the works on loading (unloading) scrap metal (non-repairable units and components), repairable units and components and wheel pairs owned by the Client as well as storage thereof in the territory of the Depot concluded between JSC «Carriage Repair Company-3» and JSC «TransContainer» shall not exceed 550 million Russian rubles per year.</w:t>
      </w:r>
    </w:p>
    <w:p w:rsidR="004C5D83" w:rsidRPr="00590AFB" w:rsidRDefault="004C5D83" w:rsidP="004C5D83">
      <w:pPr>
        <w:pStyle w:val="ConsNonformat"/>
        <w:ind w:firstLine="709"/>
        <w:jc w:val="both"/>
        <w:rPr>
          <w:rFonts w:ascii="Times New Roman" w:hAnsi="Times New Roman" w:cs="Times New Roman"/>
          <w:b/>
          <w:sz w:val="24"/>
          <w:szCs w:val="24"/>
          <w:lang w:val="en-GB"/>
        </w:rPr>
      </w:pPr>
    </w:p>
    <w:p w:rsidR="004C5D83" w:rsidRPr="00590AFB" w:rsidRDefault="004C5D83" w:rsidP="004C5D83">
      <w:pPr>
        <w:pStyle w:val="ConsNonformat"/>
        <w:ind w:firstLine="709"/>
        <w:jc w:val="both"/>
        <w:rPr>
          <w:rFonts w:ascii="Times New Roman" w:hAnsi="Times New Roman" w:cs="Times New Roman"/>
          <w:b/>
          <w:sz w:val="24"/>
          <w:szCs w:val="24"/>
          <w:lang w:val="en-US"/>
        </w:rPr>
      </w:pPr>
    </w:p>
    <w:p w:rsidR="00C95866" w:rsidRPr="00590AFB" w:rsidRDefault="00C95866" w:rsidP="00C95866">
      <w:pPr>
        <w:ind w:firstLine="709"/>
        <w:jc w:val="both"/>
        <w:rPr>
          <w:snapToGrid w:val="0"/>
          <w:lang w:val="en-GB"/>
        </w:rPr>
      </w:pPr>
      <w:r w:rsidRPr="00590AFB">
        <w:rPr>
          <w:b/>
          <w:snapToGrid w:val="0"/>
          <w:lang w:val="en-GB"/>
        </w:rPr>
        <w:t xml:space="preserve">12.25. </w:t>
      </w:r>
      <w:r w:rsidRPr="00590AFB">
        <w:rPr>
          <w:snapToGrid w:val="0"/>
          <w:lang w:val="en-GB"/>
        </w:rPr>
        <w:t xml:space="preserve">To determine that the price of each transaction related to carrying out the works to the extent of planned types of repairs (depot, capital) including with extension of the useful life of wagons, wheel pairs; carrying out the works on upgrade of wagons with extension of their useful life; carrying out the works on loading (unloading) scrap metal (non-repairable units and components), repairable units and components and wheel pairs owned by the Client as well as storage thereof in the territory of the Depot concluded between JSC «TransContainer» and Carriage Repair Company </w:t>
      </w:r>
      <w:proofErr w:type="spellStart"/>
      <w:r w:rsidRPr="00590AFB">
        <w:rPr>
          <w:snapToGrid w:val="0"/>
          <w:lang w:val="en-GB"/>
        </w:rPr>
        <w:t>Gryazi</w:t>
      </w:r>
      <w:proofErr w:type="spellEnd"/>
      <w:r w:rsidRPr="00590AFB">
        <w:rPr>
          <w:snapToGrid w:val="0"/>
          <w:lang w:val="en-GB"/>
        </w:rPr>
        <w:t xml:space="preserve"> OAO shall not exceed 35 million Russian rubles per year.</w:t>
      </w:r>
    </w:p>
    <w:p w:rsidR="004C5D83" w:rsidRPr="00590AFB" w:rsidRDefault="004C5D83" w:rsidP="004C5D83">
      <w:pPr>
        <w:pStyle w:val="ConsNonformat"/>
        <w:jc w:val="both"/>
        <w:rPr>
          <w:rFonts w:ascii="Times New Roman" w:hAnsi="Times New Roman" w:cs="Times New Roman"/>
          <w:b/>
          <w:sz w:val="24"/>
          <w:szCs w:val="24"/>
          <w:lang w:val="en-GB"/>
        </w:rPr>
      </w:pPr>
    </w:p>
    <w:tbl>
      <w:tblPr>
        <w:tblW w:w="7668" w:type="dxa"/>
        <w:tblInd w:w="710" w:type="dxa"/>
        <w:tblLayout w:type="fixed"/>
        <w:tblLook w:val="0000"/>
      </w:tblPr>
      <w:tblGrid>
        <w:gridCol w:w="2880"/>
        <w:gridCol w:w="2448"/>
        <w:gridCol w:w="2340"/>
      </w:tblGrid>
      <w:tr w:rsidR="002D5ECC" w:rsidRPr="00590AFB" w:rsidTr="008407AB">
        <w:tc>
          <w:tcPr>
            <w:tcW w:w="2880" w:type="dxa"/>
          </w:tcPr>
          <w:p w:rsidR="002D5ECC" w:rsidRPr="00590AFB" w:rsidRDefault="002D5ECC" w:rsidP="002D5ECC">
            <w:pPr>
              <w:pStyle w:val="a3"/>
              <w:tabs>
                <w:tab w:val="left" w:pos="142"/>
              </w:tabs>
              <w:spacing w:after="0"/>
              <w:rPr>
                <w:b/>
                <w:lang w:val="en-GB"/>
              </w:rPr>
            </w:pPr>
            <w:r w:rsidRPr="00590AFB">
              <w:rPr>
                <w:b/>
                <w:lang w:val="en-GB"/>
              </w:rPr>
              <w:t>Voting results:</w:t>
            </w:r>
          </w:p>
        </w:tc>
        <w:tc>
          <w:tcPr>
            <w:tcW w:w="2448"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10</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D5ECC" w:rsidRPr="00590AFB" w:rsidRDefault="002D5ECC" w:rsidP="002D5ECC">
            <w:pPr>
              <w:framePr w:w="1620" w:h="720" w:hSpace="10080" w:vSpace="40" w:wrap="notBeside" w:vAnchor="text" w:hAnchor="margin" w:x="3341" w:y="41" w:anchorLock="1"/>
              <w:tabs>
                <w:tab w:val="left" w:pos="142"/>
              </w:tabs>
              <w:rPr>
                <w:lang w:val="en-GB"/>
              </w:rPr>
            </w:pPr>
            <w:r w:rsidRPr="00590AFB">
              <w:rPr>
                <w:lang w:val="en-GB"/>
              </w:rPr>
              <w:t>none</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tabs>
                <w:tab w:val="left" w:pos="142"/>
              </w:tabs>
              <w:jc w:val="both"/>
              <w:rPr>
                <w:lang w:val="en-GB"/>
              </w:rPr>
            </w:pPr>
            <w:r w:rsidRPr="00590AFB">
              <w:rPr>
                <w:lang w:val="en-GB"/>
              </w:rPr>
              <w:t xml:space="preserve">Abstained    </w:t>
            </w:r>
          </w:p>
        </w:tc>
        <w:tc>
          <w:tcPr>
            <w:tcW w:w="2340" w:type="dxa"/>
          </w:tcPr>
          <w:p w:rsidR="002D5ECC" w:rsidRPr="00590AFB" w:rsidRDefault="002D5ECC" w:rsidP="002D5ECC">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C95866" w:rsidRPr="00590AFB" w:rsidRDefault="00C95866" w:rsidP="00C95866">
      <w:pPr>
        <w:ind w:firstLine="709"/>
        <w:jc w:val="both"/>
        <w:rPr>
          <w:snapToGrid w:val="0"/>
          <w:lang w:val="en-GB"/>
        </w:rPr>
      </w:pPr>
      <w:r w:rsidRPr="00590AFB">
        <w:rPr>
          <w:b/>
          <w:snapToGrid w:val="0"/>
          <w:lang w:val="en-GB"/>
        </w:rPr>
        <w:t xml:space="preserve">12.25. </w:t>
      </w:r>
      <w:r w:rsidRPr="00590AFB">
        <w:rPr>
          <w:snapToGrid w:val="0"/>
          <w:lang w:val="en-GB"/>
        </w:rPr>
        <w:t xml:space="preserve">To determine that the price of each transaction related to carrying out the works to the extent of planned types of repairs (depot, capital) including with extension of the useful life of wagons, wheel pairs; carrying out the works on upgrade of wagons with extension of their </w:t>
      </w:r>
      <w:r w:rsidRPr="00590AFB">
        <w:rPr>
          <w:snapToGrid w:val="0"/>
          <w:lang w:val="en-GB"/>
        </w:rPr>
        <w:lastRenderedPageBreak/>
        <w:t xml:space="preserve">useful life; carrying out the works on loading (unloading) scrap metal (non-repairable units and components), repairable units and components and wheel pairs owned by the Client as well as storage thereof in the territory of the Depot concluded between JSC «TransContainer» and Carriage Repair Company </w:t>
      </w:r>
      <w:proofErr w:type="spellStart"/>
      <w:r w:rsidRPr="00590AFB">
        <w:rPr>
          <w:snapToGrid w:val="0"/>
          <w:lang w:val="en-GB"/>
        </w:rPr>
        <w:t>Gryazi</w:t>
      </w:r>
      <w:proofErr w:type="spellEnd"/>
      <w:r w:rsidRPr="00590AFB">
        <w:rPr>
          <w:snapToGrid w:val="0"/>
          <w:lang w:val="en-GB"/>
        </w:rPr>
        <w:t xml:space="preserve"> OAO shall not exceed 35 million Russian rubles per year.</w:t>
      </w:r>
    </w:p>
    <w:p w:rsidR="004C5D83" w:rsidRPr="00590AFB" w:rsidRDefault="004C5D83" w:rsidP="004C5D83">
      <w:pPr>
        <w:pStyle w:val="ConsNonformat"/>
        <w:jc w:val="both"/>
        <w:rPr>
          <w:rFonts w:ascii="Times New Roman" w:hAnsi="Times New Roman" w:cs="Times New Roman"/>
          <w:b/>
          <w:sz w:val="24"/>
          <w:szCs w:val="24"/>
          <w:lang w:val="en-GB"/>
        </w:rPr>
      </w:pPr>
    </w:p>
    <w:p w:rsidR="00C95866" w:rsidRPr="00590AFB" w:rsidRDefault="00C95866" w:rsidP="004C5D83">
      <w:pPr>
        <w:pStyle w:val="ConsNonformat"/>
        <w:jc w:val="both"/>
        <w:rPr>
          <w:rFonts w:ascii="Times New Roman" w:hAnsi="Times New Roman" w:cs="Times New Roman"/>
          <w:b/>
          <w:sz w:val="24"/>
          <w:szCs w:val="24"/>
          <w:lang w:val="en-GB"/>
        </w:rPr>
      </w:pPr>
    </w:p>
    <w:p w:rsidR="00C95866" w:rsidRPr="00590AFB" w:rsidRDefault="00C95866" w:rsidP="00C95866">
      <w:pPr>
        <w:ind w:firstLine="709"/>
        <w:jc w:val="both"/>
        <w:rPr>
          <w:snapToGrid w:val="0"/>
          <w:lang w:val="en-GB"/>
        </w:rPr>
      </w:pPr>
      <w:r w:rsidRPr="00590AFB">
        <w:rPr>
          <w:b/>
          <w:snapToGrid w:val="0"/>
          <w:lang w:val="en-GB"/>
        </w:rPr>
        <w:t xml:space="preserve">12.26. </w:t>
      </w:r>
      <w:r w:rsidRPr="00590AFB">
        <w:rPr>
          <w:snapToGrid w:val="0"/>
          <w:lang w:val="en-GB"/>
        </w:rPr>
        <w:t xml:space="preserve">To determine that the price of each transaction related to carrying out the works to the extent of planned types of repairs (depot, capital) including with extension of the useful life of wagons, repairs of wheel pairs; carrying out the works on upgrade of wagons with extension of their useful life; carrying out the works on loading (unloading) scrap metal (non-repairable units and components), repairable units and components and wheel pairs owned by the Client as well as storage thereof in the territory of the Depot concluded between JSC «TransContainer» and </w:t>
      </w:r>
      <w:proofErr w:type="spellStart"/>
      <w:r w:rsidRPr="00590AFB">
        <w:rPr>
          <w:snapToGrid w:val="0"/>
          <w:lang w:val="en-GB"/>
        </w:rPr>
        <w:t>Vologodskiy</w:t>
      </w:r>
      <w:proofErr w:type="spellEnd"/>
      <w:r w:rsidRPr="00590AFB">
        <w:rPr>
          <w:snapToGrid w:val="0"/>
          <w:lang w:val="en-GB"/>
        </w:rPr>
        <w:t xml:space="preserve"> BRZ OAO shall not exceed 30 million Russian rubles per year.</w:t>
      </w:r>
    </w:p>
    <w:p w:rsidR="004C5D83" w:rsidRPr="00590AFB" w:rsidRDefault="004C5D83" w:rsidP="004C5D83">
      <w:pPr>
        <w:pStyle w:val="ConsNonformat"/>
        <w:ind w:firstLine="709"/>
        <w:jc w:val="both"/>
        <w:rPr>
          <w:rFonts w:ascii="Times New Roman" w:hAnsi="Times New Roman" w:cs="Times New Roman"/>
          <w:b/>
          <w:sz w:val="24"/>
          <w:szCs w:val="24"/>
          <w:lang w:val="en-GB"/>
        </w:rPr>
      </w:pPr>
    </w:p>
    <w:p w:rsidR="004C5D83" w:rsidRPr="00590AFB" w:rsidRDefault="004C5D83" w:rsidP="004C5D83">
      <w:pPr>
        <w:pStyle w:val="ConsNonformat"/>
        <w:ind w:firstLine="709"/>
        <w:jc w:val="both"/>
        <w:rPr>
          <w:rFonts w:ascii="Times New Roman" w:hAnsi="Times New Roman" w:cs="Times New Roman"/>
          <w:b/>
          <w:sz w:val="24"/>
          <w:szCs w:val="24"/>
          <w:lang w:val="en-US"/>
        </w:rPr>
      </w:pPr>
    </w:p>
    <w:tbl>
      <w:tblPr>
        <w:tblW w:w="7668" w:type="dxa"/>
        <w:tblInd w:w="710" w:type="dxa"/>
        <w:tblLayout w:type="fixed"/>
        <w:tblLook w:val="0000"/>
      </w:tblPr>
      <w:tblGrid>
        <w:gridCol w:w="2880"/>
        <w:gridCol w:w="2448"/>
        <w:gridCol w:w="2340"/>
      </w:tblGrid>
      <w:tr w:rsidR="002D5ECC" w:rsidRPr="00590AFB" w:rsidTr="008407AB">
        <w:tc>
          <w:tcPr>
            <w:tcW w:w="2880" w:type="dxa"/>
          </w:tcPr>
          <w:p w:rsidR="002D5ECC" w:rsidRPr="00590AFB" w:rsidRDefault="002D5ECC" w:rsidP="002D5ECC">
            <w:pPr>
              <w:pStyle w:val="a3"/>
              <w:tabs>
                <w:tab w:val="left" w:pos="142"/>
              </w:tabs>
              <w:spacing w:after="0"/>
              <w:rPr>
                <w:b/>
                <w:lang w:val="en-GB"/>
              </w:rPr>
            </w:pPr>
            <w:r w:rsidRPr="00590AFB">
              <w:rPr>
                <w:b/>
                <w:lang w:val="en-GB"/>
              </w:rPr>
              <w:t>Voting results:</w:t>
            </w:r>
          </w:p>
        </w:tc>
        <w:tc>
          <w:tcPr>
            <w:tcW w:w="2448"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10</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D5ECC" w:rsidRPr="00590AFB" w:rsidRDefault="002D5ECC" w:rsidP="002D5ECC">
            <w:pPr>
              <w:framePr w:w="1620" w:h="720" w:hSpace="10080" w:vSpace="40" w:wrap="notBeside" w:vAnchor="text" w:hAnchor="margin" w:x="3341" w:y="41" w:anchorLock="1"/>
              <w:tabs>
                <w:tab w:val="left" w:pos="142"/>
              </w:tabs>
              <w:rPr>
                <w:lang w:val="en-GB"/>
              </w:rPr>
            </w:pPr>
            <w:r w:rsidRPr="00590AFB">
              <w:rPr>
                <w:lang w:val="en-GB"/>
              </w:rPr>
              <w:t>none</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tabs>
                <w:tab w:val="left" w:pos="142"/>
              </w:tabs>
              <w:jc w:val="both"/>
              <w:rPr>
                <w:lang w:val="en-GB"/>
              </w:rPr>
            </w:pPr>
            <w:r w:rsidRPr="00590AFB">
              <w:rPr>
                <w:lang w:val="en-GB"/>
              </w:rPr>
              <w:t xml:space="preserve">Abstained    </w:t>
            </w:r>
          </w:p>
        </w:tc>
        <w:tc>
          <w:tcPr>
            <w:tcW w:w="2340" w:type="dxa"/>
          </w:tcPr>
          <w:p w:rsidR="002D5ECC" w:rsidRPr="00590AFB" w:rsidRDefault="002D5ECC" w:rsidP="002D5ECC">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C95866" w:rsidRPr="00590AFB" w:rsidRDefault="00C95866" w:rsidP="00C95866">
      <w:pPr>
        <w:ind w:firstLine="709"/>
        <w:jc w:val="both"/>
        <w:rPr>
          <w:snapToGrid w:val="0"/>
          <w:lang w:val="en-GB"/>
        </w:rPr>
      </w:pPr>
      <w:r w:rsidRPr="00590AFB">
        <w:rPr>
          <w:b/>
          <w:snapToGrid w:val="0"/>
          <w:lang w:val="en-GB"/>
        </w:rPr>
        <w:t xml:space="preserve">12.26. </w:t>
      </w:r>
      <w:r w:rsidRPr="00590AFB">
        <w:rPr>
          <w:snapToGrid w:val="0"/>
          <w:lang w:val="en-GB"/>
        </w:rPr>
        <w:t xml:space="preserve">To determine that the price of each transaction related to carrying out the works to the extent of planned types of repairs (depot, capital) including with extension of the useful life of wagons, repairs of wheel pairs; carrying out the works on upgrade of wagons with extension of their useful life; carrying out the works on loading (unloading) scrap metal (non-repairable units and components), repairable units and components and wheel pairs owned by the Client as well as storage thereof in the territory of the Depot concluded between JSC «TransContainer» and </w:t>
      </w:r>
      <w:proofErr w:type="spellStart"/>
      <w:r w:rsidRPr="00590AFB">
        <w:rPr>
          <w:snapToGrid w:val="0"/>
          <w:lang w:val="en-GB"/>
        </w:rPr>
        <w:t>Vologodskiy</w:t>
      </w:r>
      <w:proofErr w:type="spellEnd"/>
      <w:r w:rsidRPr="00590AFB">
        <w:rPr>
          <w:snapToGrid w:val="0"/>
          <w:lang w:val="en-GB"/>
        </w:rPr>
        <w:t xml:space="preserve"> BRZ OAO shall not exceed 30 million Russian rubles per year.</w:t>
      </w:r>
    </w:p>
    <w:p w:rsidR="004C5D83" w:rsidRPr="00590AFB" w:rsidRDefault="004C5D83" w:rsidP="004C5D83">
      <w:pPr>
        <w:pStyle w:val="ConsNonformat"/>
        <w:ind w:firstLine="709"/>
        <w:jc w:val="both"/>
        <w:rPr>
          <w:rFonts w:ascii="Times New Roman" w:hAnsi="Times New Roman" w:cs="Times New Roman"/>
          <w:b/>
          <w:sz w:val="24"/>
          <w:szCs w:val="24"/>
          <w:lang w:val="en-GB"/>
        </w:rPr>
      </w:pPr>
    </w:p>
    <w:p w:rsidR="004C5D83" w:rsidRPr="00590AFB" w:rsidRDefault="004C5D83" w:rsidP="004C5D83">
      <w:pPr>
        <w:pStyle w:val="ConsNonformat"/>
        <w:ind w:firstLine="709"/>
        <w:jc w:val="both"/>
        <w:rPr>
          <w:rFonts w:ascii="Times New Roman" w:hAnsi="Times New Roman" w:cs="Times New Roman"/>
          <w:b/>
          <w:sz w:val="24"/>
          <w:szCs w:val="24"/>
          <w:lang w:val="en-US"/>
        </w:rPr>
      </w:pPr>
    </w:p>
    <w:p w:rsidR="00C95866" w:rsidRPr="00590AFB" w:rsidRDefault="00C95866" w:rsidP="00C95866">
      <w:pPr>
        <w:ind w:firstLine="708"/>
        <w:jc w:val="both"/>
        <w:rPr>
          <w:snapToGrid w:val="0"/>
          <w:lang w:val="en-GB"/>
        </w:rPr>
      </w:pPr>
      <w:r w:rsidRPr="00590AFB">
        <w:rPr>
          <w:b/>
          <w:snapToGrid w:val="0"/>
          <w:lang w:val="en-GB"/>
        </w:rPr>
        <w:t>12.27.</w:t>
      </w:r>
      <w:r w:rsidRPr="00590AFB">
        <w:rPr>
          <w:snapToGrid w:val="0"/>
          <w:lang w:val="en-GB"/>
        </w:rPr>
        <w:t xml:space="preserve"> To determine that the price of each transaction related to carrying out the works to the extent of </w:t>
      </w:r>
      <w:r w:rsidRPr="00590AFB">
        <w:rPr>
          <w:snapToGrid w:val="0"/>
          <w:spacing w:val="1"/>
          <w:lang w:val="en-GB"/>
        </w:rPr>
        <w:t>current repairs of wagons related to uncoupling</w:t>
      </w:r>
      <w:r w:rsidRPr="00590AFB">
        <w:rPr>
          <w:snapToGrid w:val="0"/>
          <w:lang w:val="en-GB"/>
        </w:rPr>
        <w:t xml:space="preserve"> between JSC «Carriage Repair Company-1» and JSC «TransContainer» shall not exceed 10 million Russian rubles per year.</w:t>
      </w:r>
    </w:p>
    <w:p w:rsidR="004C5D83" w:rsidRPr="00590AFB" w:rsidRDefault="004C5D83" w:rsidP="004C5D83">
      <w:pPr>
        <w:pStyle w:val="ConsNonformat"/>
        <w:ind w:firstLine="709"/>
        <w:jc w:val="both"/>
        <w:rPr>
          <w:rFonts w:ascii="Times New Roman" w:hAnsi="Times New Roman" w:cs="Times New Roman"/>
          <w:b/>
          <w:sz w:val="24"/>
          <w:szCs w:val="24"/>
          <w:lang w:val="en-GB"/>
        </w:rPr>
      </w:pPr>
    </w:p>
    <w:tbl>
      <w:tblPr>
        <w:tblW w:w="7668" w:type="dxa"/>
        <w:tblInd w:w="710" w:type="dxa"/>
        <w:tblLayout w:type="fixed"/>
        <w:tblLook w:val="0000"/>
      </w:tblPr>
      <w:tblGrid>
        <w:gridCol w:w="2880"/>
        <w:gridCol w:w="2448"/>
        <w:gridCol w:w="2340"/>
      </w:tblGrid>
      <w:tr w:rsidR="002D5ECC" w:rsidRPr="00590AFB" w:rsidTr="008407AB">
        <w:tc>
          <w:tcPr>
            <w:tcW w:w="2880" w:type="dxa"/>
          </w:tcPr>
          <w:p w:rsidR="002D5ECC" w:rsidRPr="00590AFB" w:rsidRDefault="002D5ECC" w:rsidP="002D5ECC">
            <w:pPr>
              <w:pStyle w:val="a3"/>
              <w:tabs>
                <w:tab w:val="left" w:pos="142"/>
              </w:tabs>
              <w:spacing w:after="0"/>
              <w:rPr>
                <w:b/>
                <w:lang w:val="en-GB"/>
              </w:rPr>
            </w:pPr>
            <w:r w:rsidRPr="00590AFB">
              <w:rPr>
                <w:b/>
                <w:lang w:val="en-GB"/>
              </w:rPr>
              <w:t>Voting results:</w:t>
            </w:r>
          </w:p>
        </w:tc>
        <w:tc>
          <w:tcPr>
            <w:tcW w:w="2448"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9</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D5ECC" w:rsidRPr="00590AFB" w:rsidRDefault="002D5ECC" w:rsidP="002D5ECC">
            <w:pPr>
              <w:framePr w:w="1620" w:h="720" w:hSpace="10080" w:vSpace="40" w:wrap="notBeside" w:vAnchor="text" w:hAnchor="margin" w:x="3341" w:y="41" w:anchorLock="1"/>
              <w:tabs>
                <w:tab w:val="left" w:pos="142"/>
              </w:tabs>
              <w:rPr>
                <w:lang w:val="en-GB"/>
              </w:rPr>
            </w:pPr>
            <w:r w:rsidRPr="00590AFB">
              <w:rPr>
                <w:lang w:val="en-GB"/>
              </w:rPr>
              <w:t>none</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tabs>
                <w:tab w:val="left" w:pos="142"/>
              </w:tabs>
              <w:jc w:val="both"/>
              <w:rPr>
                <w:lang w:val="en-GB"/>
              </w:rPr>
            </w:pPr>
            <w:r w:rsidRPr="00590AFB">
              <w:rPr>
                <w:lang w:val="en-GB"/>
              </w:rPr>
              <w:t xml:space="preserve">Abstained    </w:t>
            </w:r>
          </w:p>
        </w:tc>
        <w:tc>
          <w:tcPr>
            <w:tcW w:w="2340" w:type="dxa"/>
          </w:tcPr>
          <w:p w:rsidR="002D5ECC" w:rsidRPr="00590AFB" w:rsidRDefault="002D5ECC" w:rsidP="002D5ECC">
            <w:pPr>
              <w:tabs>
                <w:tab w:val="left" w:pos="142"/>
              </w:tabs>
              <w:rPr>
                <w:lang w:val="en-US"/>
              </w:rPr>
            </w:pPr>
            <w:r w:rsidRPr="00590AFB">
              <w:rPr>
                <w:lang w:val="en-US"/>
              </w:rPr>
              <w:t>none</w:t>
            </w:r>
          </w:p>
        </w:tc>
      </w:tr>
    </w:tbl>
    <w:p w:rsidR="004C5D83" w:rsidRPr="00590AFB" w:rsidRDefault="004C5D83" w:rsidP="004C5D83">
      <w:pPr>
        <w:ind w:firstLine="709"/>
        <w:jc w:val="both"/>
      </w:pPr>
    </w:p>
    <w:p w:rsidR="002D5ECC" w:rsidRPr="00590AFB" w:rsidRDefault="00C966F8" w:rsidP="002D5ECC">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2D5ECC" w:rsidRPr="00590AFB">
        <w:rPr>
          <w:lang w:val="en-US"/>
        </w:rPr>
        <w:t>.</w:t>
      </w:r>
    </w:p>
    <w:p w:rsidR="002D5ECC" w:rsidRPr="00590AFB" w:rsidRDefault="002D5ECC" w:rsidP="002D5ECC">
      <w:pPr>
        <w:tabs>
          <w:tab w:val="num" w:pos="1080"/>
        </w:tabs>
        <w:ind w:firstLine="709"/>
        <w:jc w:val="both"/>
        <w:rPr>
          <w:lang w:val="en-US"/>
        </w:rPr>
      </w:pPr>
    </w:p>
    <w:p w:rsidR="00AA44EC" w:rsidRPr="00590AFB" w:rsidRDefault="00AA44EC" w:rsidP="00AA44EC">
      <w:pPr>
        <w:tabs>
          <w:tab w:val="num" w:pos="1080"/>
        </w:tabs>
        <w:ind w:firstLine="709"/>
        <w:jc w:val="both"/>
        <w:rPr>
          <w:lang w:val="en-US"/>
        </w:rPr>
      </w:pPr>
      <w:proofErr w:type="gramStart"/>
      <w:r w:rsidRPr="00590AFB">
        <w:rPr>
          <w:lang w:val="en-US"/>
        </w:rPr>
        <w:t xml:space="preserve">The vote of </w:t>
      </w:r>
      <w:proofErr w:type="spellStart"/>
      <w:r w:rsidRPr="00590AFB">
        <w:rPr>
          <w:lang w:val="en-US"/>
        </w:rPr>
        <w:t>A.Yu</w:t>
      </w:r>
      <w:proofErr w:type="spellEnd"/>
      <w:r w:rsidRPr="00590AFB">
        <w:rPr>
          <w:lang w:val="en-US"/>
        </w:rPr>
        <w:t>.</w:t>
      </w:r>
      <w:proofErr w:type="gramEnd"/>
      <w:r w:rsidRPr="00590AFB">
        <w:rPr>
          <w:lang w:val="en-US"/>
        </w:rPr>
        <w:t xml:space="preserve"> </w:t>
      </w:r>
      <w:proofErr w:type="spellStart"/>
      <w:r w:rsidRPr="00590AFB">
        <w:rPr>
          <w:lang w:val="en-US"/>
        </w:rPr>
        <w:t>Davydov’s</w:t>
      </w:r>
      <w:proofErr w:type="spellEnd"/>
      <w:r w:rsidRPr="00590AFB">
        <w:rPr>
          <w:lang w:val="en-US"/>
        </w:rPr>
        <w:t>, the member of the Board of Directors, was not taken into consideration upon the vote counting on this issue, as he is a person who is interested in the transaction (</w:t>
      </w:r>
      <w:proofErr w:type="spellStart"/>
      <w:r w:rsidRPr="00590AFB">
        <w:rPr>
          <w:lang w:val="en-US"/>
        </w:rPr>
        <w:t>A.Yu</w:t>
      </w:r>
      <w:proofErr w:type="spellEnd"/>
      <w:r w:rsidRPr="00590AFB">
        <w:rPr>
          <w:lang w:val="en-US"/>
        </w:rPr>
        <w:t xml:space="preserve">. </w:t>
      </w:r>
      <w:proofErr w:type="spellStart"/>
      <w:r w:rsidRPr="00590AFB">
        <w:rPr>
          <w:lang w:val="en-US"/>
        </w:rPr>
        <w:t>Davydov</w:t>
      </w:r>
      <w:proofErr w:type="spellEnd"/>
      <w:r w:rsidRPr="00590AFB">
        <w:rPr>
          <w:lang w:val="en-US"/>
        </w:rPr>
        <w:t xml:space="preserve"> is a member of the Board of Directors of </w:t>
      </w:r>
      <w:r w:rsidRPr="00590AFB">
        <w:rPr>
          <w:snapToGrid w:val="0"/>
          <w:lang w:val="en-GB"/>
        </w:rPr>
        <w:t>JSC «Carriage Repair Company-1»</w:t>
      </w:r>
      <w:r w:rsidRPr="00590AFB">
        <w:rPr>
          <w:lang w:val="en-US"/>
        </w:rPr>
        <w:t>)</w:t>
      </w: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C95866" w:rsidRPr="00590AFB" w:rsidRDefault="00C95866" w:rsidP="00C95866">
      <w:pPr>
        <w:ind w:firstLine="708"/>
        <w:jc w:val="both"/>
        <w:rPr>
          <w:snapToGrid w:val="0"/>
          <w:lang w:val="en-GB"/>
        </w:rPr>
      </w:pPr>
      <w:r w:rsidRPr="00590AFB">
        <w:rPr>
          <w:b/>
          <w:snapToGrid w:val="0"/>
          <w:lang w:val="en-GB"/>
        </w:rPr>
        <w:t>12.27.</w:t>
      </w:r>
      <w:r w:rsidRPr="00590AFB">
        <w:rPr>
          <w:snapToGrid w:val="0"/>
          <w:lang w:val="en-GB"/>
        </w:rPr>
        <w:t xml:space="preserve"> To determine that the price of each transaction related to carrying out the works to the extent of </w:t>
      </w:r>
      <w:r w:rsidRPr="00590AFB">
        <w:rPr>
          <w:snapToGrid w:val="0"/>
          <w:spacing w:val="1"/>
          <w:lang w:val="en-GB"/>
        </w:rPr>
        <w:t>current repairs of wagons related to uncoupling</w:t>
      </w:r>
      <w:r w:rsidRPr="00590AFB">
        <w:rPr>
          <w:snapToGrid w:val="0"/>
          <w:lang w:val="en-GB"/>
        </w:rPr>
        <w:t xml:space="preserve"> between JSC «Carriage Repair Company-1» and JSC «TransContainer» shall not exceed 10 million Russian rubles per year.</w:t>
      </w:r>
    </w:p>
    <w:p w:rsidR="004C5D83" w:rsidRPr="00590AFB" w:rsidRDefault="004C5D83" w:rsidP="004C5D83">
      <w:pPr>
        <w:tabs>
          <w:tab w:val="num" w:pos="1080"/>
        </w:tabs>
        <w:ind w:firstLine="709"/>
        <w:jc w:val="both"/>
        <w:rPr>
          <w:b/>
          <w:lang w:val="en-GB"/>
        </w:rPr>
      </w:pPr>
    </w:p>
    <w:p w:rsidR="004C5D83" w:rsidRPr="00590AFB" w:rsidRDefault="004C5D83" w:rsidP="004C5D83">
      <w:pPr>
        <w:rPr>
          <w:bCs/>
          <w:lang w:val="en-US"/>
        </w:rPr>
      </w:pPr>
    </w:p>
    <w:p w:rsidR="00C95866" w:rsidRPr="00590AFB" w:rsidRDefault="00C95866" w:rsidP="00C95866">
      <w:pPr>
        <w:ind w:firstLine="708"/>
        <w:jc w:val="both"/>
        <w:rPr>
          <w:snapToGrid w:val="0"/>
          <w:lang w:val="en-GB"/>
        </w:rPr>
      </w:pPr>
      <w:r w:rsidRPr="00590AFB">
        <w:rPr>
          <w:b/>
          <w:snapToGrid w:val="0"/>
          <w:lang w:val="en-GB"/>
        </w:rPr>
        <w:lastRenderedPageBreak/>
        <w:t>12.28.</w:t>
      </w:r>
      <w:r w:rsidRPr="00590AFB">
        <w:rPr>
          <w:snapToGrid w:val="0"/>
          <w:lang w:val="en-GB"/>
        </w:rPr>
        <w:t xml:space="preserve"> To determine that the price of each transaction related to carrying out the works to the extent of current repairs of wagons related to uncoupling between JSC «Carriage Repair Company-2» and JSC «TransContainer» shall not exceed 10 million Russian rubles per year.</w:t>
      </w:r>
    </w:p>
    <w:p w:rsidR="004C5D83" w:rsidRPr="00590AFB" w:rsidRDefault="004C5D83" w:rsidP="004C5D83">
      <w:pPr>
        <w:ind w:firstLine="708"/>
        <w:jc w:val="both"/>
        <w:rPr>
          <w:lang w:val="en-GB"/>
        </w:rPr>
      </w:pPr>
    </w:p>
    <w:tbl>
      <w:tblPr>
        <w:tblW w:w="7668" w:type="dxa"/>
        <w:tblInd w:w="710" w:type="dxa"/>
        <w:tblLayout w:type="fixed"/>
        <w:tblLook w:val="0000"/>
      </w:tblPr>
      <w:tblGrid>
        <w:gridCol w:w="2880"/>
        <w:gridCol w:w="2448"/>
        <w:gridCol w:w="2340"/>
      </w:tblGrid>
      <w:tr w:rsidR="002D5ECC" w:rsidRPr="00590AFB" w:rsidTr="008407AB">
        <w:tc>
          <w:tcPr>
            <w:tcW w:w="2880" w:type="dxa"/>
          </w:tcPr>
          <w:p w:rsidR="002D5ECC" w:rsidRPr="00590AFB" w:rsidRDefault="002D5ECC" w:rsidP="002D5ECC">
            <w:pPr>
              <w:pStyle w:val="a3"/>
              <w:tabs>
                <w:tab w:val="left" w:pos="142"/>
              </w:tabs>
              <w:spacing w:after="0"/>
              <w:rPr>
                <w:b/>
                <w:lang w:val="en-GB"/>
              </w:rPr>
            </w:pPr>
            <w:r w:rsidRPr="00590AFB">
              <w:rPr>
                <w:b/>
                <w:lang w:val="en-GB"/>
              </w:rPr>
              <w:t>Voting results:</w:t>
            </w:r>
          </w:p>
        </w:tc>
        <w:tc>
          <w:tcPr>
            <w:tcW w:w="2448"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10</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D5ECC" w:rsidRPr="00590AFB" w:rsidRDefault="002D5ECC" w:rsidP="002D5ECC">
            <w:pPr>
              <w:framePr w:w="1620" w:h="720" w:hSpace="10080" w:vSpace="40" w:wrap="notBeside" w:vAnchor="text" w:hAnchor="margin" w:x="3341" w:y="41" w:anchorLock="1"/>
              <w:tabs>
                <w:tab w:val="left" w:pos="142"/>
              </w:tabs>
              <w:rPr>
                <w:lang w:val="en-GB"/>
              </w:rPr>
            </w:pPr>
            <w:r w:rsidRPr="00590AFB">
              <w:rPr>
                <w:lang w:val="en-GB"/>
              </w:rPr>
              <w:t>none</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tabs>
                <w:tab w:val="left" w:pos="142"/>
              </w:tabs>
              <w:jc w:val="both"/>
              <w:rPr>
                <w:lang w:val="en-GB"/>
              </w:rPr>
            </w:pPr>
            <w:r w:rsidRPr="00590AFB">
              <w:rPr>
                <w:lang w:val="en-GB"/>
              </w:rPr>
              <w:t xml:space="preserve">Abstained    </w:t>
            </w:r>
          </w:p>
        </w:tc>
        <w:tc>
          <w:tcPr>
            <w:tcW w:w="2340" w:type="dxa"/>
          </w:tcPr>
          <w:p w:rsidR="002D5ECC" w:rsidRPr="00590AFB" w:rsidRDefault="002D5ECC" w:rsidP="002D5ECC">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C95866" w:rsidRPr="00590AFB" w:rsidRDefault="00C95866" w:rsidP="00C95866">
      <w:pPr>
        <w:ind w:firstLine="708"/>
        <w:jc w:val="both"/>
        <w:rPr>
          <w:snapToGrid w:val="0"/>
          <w:lang w:val="en-GB"/>
        </w:rPr>
      </w:pPr>
      <w:r w:rsidRPr="00590AFB">
        <w:rPr>
          <w:b/>
          <w:snapToGrid w:val="0"/>
          <w:lang w:val="en-GB"/>
        </w:rPr>
        <w:t>12.28.</w:t>
      </w:r>
      <w:r w:rsidRPr="00590AFB">
        <w:rPr>
          <w:snapToGrid w:val="0"/>
          <w:lang w:val="en-GB"/>
        </w:rPr>
        <w:t xml:space="preserve"> To determine that the price of each transaction related to carrying out the works to the extent of current repairs of wagons related to uncoupling between JSC «Carriage Repair Company-2» and JSC «TransContainer» shall not exceed 10 million Russian rubles per year.</w:t>
      </w:r>
    </w:p>
    <w:p w:rsidR="004C5D83" w:rsidRPr="00590AFB" w:rsidRDefault="004C5D83" w:rsidP="004C5D83">
      <w:pPr>
        <w:pStyle w:val="ConsNonformat"/>
        <w:jc w:val="both"/>
        <w:rPr>
          <w:rFonts w:ascii="Times New Roman" w:hAnsi="Times New Roman" w:cs="Times New Roman"/>
          <w:b/>
          <w:sz w:val="24"/>
          <w:szCs w:val="24"/>
          <w:lang w:val="en-GB"/>
        </w:rPr>
      </w:pPr>
    </w:p>
    <w:p w:rsidR="004C5D83" w:rsidRPr="00590AFB" w:rsidRDefault="004C5D83" w:rsidP="004C5D83">
      <w:pPr>
        <w:pStyle w:val="ConsNonformat"/>
        <w:jc w:val="both"/>
        <w:rPr>
          <w:rFonts w:ascii="Times New Roman" w:hAnsi="Times New Roman" w:cs="Times New Roman"/>
          <w:b/>
          <w:sz w:val="24"/>
          <w:szCs w:val="24"/>
          <w:lang w:val="en-US"/>
        </w:rPr>
      </w:pPr>
    </w:p>
    <w:p w:rsidR="00C95866" w:rsidRPr="00590AFB" w:rsidRDefault="00C95866" w:rsidP="00C95866">
      <w:pPr>
        <w:ind w:firstLine="708"/>
        <w:jc w:val="both"/>
        <w:rPr>
          <w:snapToGrid w:val="0"/>
          <w:lang w:val="en-GB"/>
        </w:rPr>
      </w:pPr>
      <w:r w:rsidRPr="00590AFB">
        <w:rPr>
          <w:b/>
          <w:snapToGrid w:val="0"/>
          <w:lang w:val="en-GB"/>
        </w:rPr>
        <w:t>12.29.</w:t>
      </w:r>
      <w:r w:rsidRPr="00590AFB">
        <w:rPr>
          <w:snapToGrid w:val="0"/>
          <w:lang w:val="en-GB"/>
        </w:rPr>
        <w:t xml:space="preserve"> To determine that the price of each transaction related to carrying out the works to the extent of current repairs of wagons related to uncoupling between JSC «Carriage Repair Company-3» and JSC «TransContainer» shall not exceed 10 million Russian rubles per year.</w:t>
      </w:r>
    </w:p>
    <w:p w:rsidR="004C5D83" w:rsidRPr="00590AFB" w:rsidRDefault="004C5D83" w:rsidP="004C5D83">
      <w:pPr>
        <w:jc w:val="both"/>
        <w:rPr>
          <w:lang w:val="en-GB"/>
        </w:rPr>
      </w:pPr>
    </w:p>
    <w:tbl>
      <w:tblPr>
        <w:tblW w:w="7668" w:type="dxa"/>
        <w:tblInd w:w="710" w:type="dxa"/>
        <w:tblLayout w:type="fixed"/>
        <w:tblLook w:val="0000"/>
      </w:tblPr>
      <w:tblGrid>
        <w:gridCol w:w="2880"/>
        <w:gridCol w:w="2448"/>
        <w:gridCol w:w="2340"/>
      </w:tblGrid>
      <w:tr w:rsidR="002D5ECC" w:rsidRPr="00590AFB" w:rsidTr="008407AB">
        <w:tc>
          <w:tcPr>
            <w:tcW w:w="2880" w:type="dxa"/>
          </w:tcPr>
          <w:p w:rsidR="002D5ECC" w:rsidRPr="00590AFB" w:rsidRDefault="002D5ECC" w:rsidP="002D5ECC">
            <w:pPr>
              <w:pStyle w:val="a3"/>
              <w:tabs>
                <w:tab w:val="left" w:pos="142"/>
              </w:tabs>
              <w:spacing w:after="0"/>
              <w:rPr>
                <w:b/>
                <w:lang w:val="en-GB"/>
              </w:rPr>
            </w:pPr>
            <w:r w:rsidRPr="00590AFB">
              <w:rPr>
                <w:b/>
                <w:lang w:val="en-GB"/>
              </w:rPr>
              <w:t>Voting results:</w:t>
            </w:r>
          </w:p>
        </w:tc>
        <w:tc>
          <w:tcPr>
            <w:tcW w:w="2448"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10</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D5ECC" w:rsidRPr="00590AFB" w:rsidRDefault="002D5ECC" w:rsidP="002D5ECC">
            <w:pPr>
              <w:framePr w:w="1620" w:h="720" w:hSpace="10080" w:vSpace="40" w:wrap="notBeside" w:vAnchor="text" w:hAnchor="margin" w:x="3341" w:y="41" w:anchorLock="1"/>
              <w:tabs>
                <w:tab w:val="left" w:pos="142"/>
              </w:tabs>
              <w:rPr>
                <w:lang w:val="en-GB"/>
              </w:rPr>
            </w:pPr>
            <w:r w:rsidRPr="00590AFB">
              <w:rPr>
                <w:lang w:val="en-GB"/>
              </w:rPr>
              <w:t>none</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tabs>
                <w:tab w:val="left" w:pos="142"/>
              </w:tabs>
              <w:jc w:val="both"/>
              <w:rPr>
                <w:lang w:val="en-GB"/>
              </w:rPr>
            </w:pPr>
            <w:r w:rsidRPr="00590AFB">
              <w:rPr>
                <w:lang w:val="en-GB"/>
              </w:rPr>
              <w:t xml:space="preserve">Abstained    </w:t>
            </w:r>
          </w:p>
        </w:tc>
        <w:tc>
          <w:tcPr>
            <w:tcW w:w="2340" w:type="dxa"/>
          </w:tcPr>
          <w:p w:rsidR="002D5ECC" w:rsidRPr="00590AFB" w:rsidRDefault="002D5ECC" w:rsidP="002D5ECC">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C95866" w:rsidRPr="00590AFB" w:rsidRDefault="00C95866" w:rsidP="00C95866">
      <w:pPr>
        <w:ind w:firstLine="708"/>
        <w:jc w:val="both"/>
        <w:rPr>
          <w:snapToGrid w:val="0"/>
          <w:lang w:val="en-GB"/>
        </w:rPr>
      </w:pPr>
      <w:r w:rsidRPr="00590AFB">
        <w:rPr>
          <w:b/>
          <w:snapToGrid w:val="0"/>
          <w:lang w:val="en-GB"/>
        </w:rPr>
        <w:t>12.29.</w:t>
      </w:r>
      <w:r w:rsidRPr="00590AFB">
        <w:rPr>
          <w:snapToGrid w:val="0"/>
          <w:lang w:val="en-GB"/>
        </w:rPr>
        <w:t xml:space="preserve"> To determine that the price of each transaction related to carrying out the works to the extent of current repairs of wagons related to uncoupling between JSC «Carriage Repair Company-3» and JSC «TransContainer» shall not exceed 10 million Russian rubles per year.</w:t>
      </w:r>
    </w:p>
    <w:p w:rsidR="004C5D83" w:rsidRPr="00590AFB" w:rsidRDefault="004C5D83" w:rsidP="004C5D83">
      <w:pPr>
        <w:jc w:val="both"/>
        <w:rPr>
          <w:lang w:val="en-GB"/>
        </w:rPr>
      </w:pPr>
    </w:p>
    <w:p w:rsidR="004C5D83" w:rsidRPr="00590AFB" w:rsidRDefault="004C5D83" w:rsidP="004C5D83">
      <w:pPr>
        <w:jc w:val="both"/>
        <w:rPr>
          <w:lang w:val="en-US"/>
        </w:rPr>
      </w:pPr>
    </w:p>
    <w:p w:rsidR="00C95866" w:rsidRPr="00590AFB" w:rsidRDefault="00C95866" w:rsidP="00C95866">
      <w:pPr>
        <w:ind w:firstLine="709"/>
        <w:jc w:val="both"/>
        <w:rPr>
          <w:snapToGrid w:val="0"/>
          <w:lang w:val="en-GB"/>
        </w:rPr>
      </w:pPr>
      <w:r w:rsidRPr="00590AFB">
        <w:rPr>
          <w:b/>
          <w:snapToGrid w:val="0"/>
          <w:lang w:val="en-GB"/>
        </w:rPr>
        <w:t>12.30.</w:t>
      </w:r>
      <w:r w:rsidRPr="00590AFB">
        <w:rPr>
          <w:snapToGrid w:val="0"/>
          <w:lang w:val="en-GB"/>
        </w:rPr>
        <w:t xml:space="preserve"> To determine that the price of each transaction related to carrying out the works to the extent of current repairs of wagons related to uncoupling between JSC «TransContainer» and JSC "Russian Railways" shall not exceed 100 million Russian rubles per year.</w:t>
      </w:r>
    </w:p>
    <w:p w:rsidR="004C5D83" w:rsidRPr="00590AFB" w:rsidRDefault="004C5D83" w:rsidP="004C5D83">
      <w:pPr>
        <w:ind w:firstLine="709"/>
        <w:jc w:val="both"/>
        <w:rPr>
          <w:lang w:val="en-GB"/>
        </w:rPr>
      </w:pPr>
    </w:p>
    <w:tbl>
      <w:tblPr>
        <w:tblW w:w="7668" w:type="dxa"/>
        <w:tblInd w:w="710" w:type="dxa"/>
        <w:tblLayout w:type="fixed"/>
        <w:tblLook w:val="0000"/>
      </w:tblPr>
      <w:tblGrid>
        <w:gridCol w:w="2880"/>
        <w:gridCol w:w="2448"/>
        <w:gridCol w:w="2340"/>
      </w:tblGrid>
      <w:tr w:rsidR="002D5ECC" w:rsidRPr="00590AFB" w:rsidTr="008407AB">
        <w:tc>
          <w:tcPr>
            <w:tcW w:w="2880" w:type="dxa"/>
          </w:tcPr>
          <w:p w:rsidR="002D5ECC" w:rsidRPr="00590AFB" w:rsidRDefault="002D5ECC" w:rsidP="002D5ECC">
            <w:pPr>
              <w:pStyle w:val="a3"/>
              <w:tabs>
                <w:tab w:val="left" w:pos="142"/>
              </w:tabs>
              <w:spacing w:after="0"/>
              <w:rPr>
                <w:b/>
                <w:lang w:val="en-GB"/>
              </w:rPr>
            </w:pPr>
            <w:r w:rsidRPr="00590AFB">
              <w:rPr>
                <w:b/>
                <w:lang w:val="en-GB"/>
              </w:rPr>
              <w:t>Voting results:</w:t>
            </w:r>
          </w:p>
        </w:tc>
        <w:tc>
          <w:tcPr>
            <w:tcW w:w="2448"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10</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D5ECC" w:rsidRPr="00590AFB" w:rsidRDefault="002D5ECC" w:rsidP="002D5ECC">
            <w:pPr>
              <w:framePr w:w="1620" w:h="720" w:hSpace="10080" w:vSpace="40" w:wrap="notBeside" w:vAnchor="text" w:hAnchor="margin" w:x="3341" w:y="41" w:anchorLock="1"/>
              <w:tabs>
                <w:tab w:val="left" w:pos="142"/>
              </w:tabs>
              <w:rPr>
                <w:lang w:val="en-GB"/>
              </w:rPr>
            </w:pPr>
            <w:r w:rsidRPr="00590AFB">
              <w:rPr>
                <w:lang w:val="en-GB"/>
              </w:rPr>
              <w:t>none</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tabs>
                <w:tab w:val="left" w:pos="142"/>
              </w:tabs>
              <w:jc w:val="both"/>
              <w:rPr>
                <w:lang w:val="en-GB"/>
              </w:rPr>
            </w:pPr>
            <w:r w:rsidRPr="00590AFB">
              <w:rPr>
                <w:lang w:val="en-GB"/>
              </w:rPr>
              <w:t xml:space="preserve">Abstained    </w:t>
            </w:r>
          </w:p>
        </w:tc>
        <w:tc>
          <w:tcPr>
            <w:tcW w:w="2340" w:type="dxa"/>
          </w:tcPr>
          <w:p w:rsidR="002D5ECC" w:rsidRPr="00590AFB" w:rsidRDefault="002D5ECC" w:rsidP="002D5ECC">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C95866" w:rsidRPr="00590AFB" w:rsidRDefault="00C95866" w:rsidP="00C95866">
      <w:pPr>
        <w:ind w:firstLine="709"/>
        <w:jc w:val="both"/>
        <w:rPr>
          <w:snapToGrid w:val="0"/>
          <w:lang w:val="en-GB"/>
        </w:rPr>
      </w:pPr>
      <w:r w:rsidRPr="00590AFB">
        <w:rPr>
          <w:b/>
          <w:snapToGrid w:val="0"/>
          <w:lang w:val="en-GB"/>
        </w:rPr>
        <w:t>12.30.</w:t>
      </w:r>
      <w:r w:rsidRPr="00590AFB">
        <w:rPr>
          <w:snapToGrid w:val="0"/>
          <w:lang w:val="en-GB"/>
        </w:rPr>
        <w:t xml:space="preserve"> To determine that the price of each transaction related to carrying out the works to the extent of current repairs of wagons related to uncoupling between JSC «TransContainer» and JSC "Russian Railways" shall not exceed 100 million Russian rubles per year.</w:t>
      </w:r>
    </w:p>
    <w:p w:rsidR="004C5D83" w:rsidRPr="00590AFB" w:rsidRDefault="004C5D83" w:rsidP="004C5D83">
      <w:pPr>
        <w:ind w:firstLine="709"/>
        <w:jc w:val="both"/>
        <w:rPr>
          <w:lang w:val="en-GB"/>
        </w:rPr>
      </w:pPr>
    </w:p>
    <w:p w:rsidR="00C95866" w:rsidRPr="00590AFB" w:rsidRDefault="00C95866" w:rsidP="004C5D83">
      <w:pPr>
        <w:ind w:firstLine="709"/>
        <w:jc w:val="both"/>
        <w:rPr>
          <w:lang w:val="en-GB"/>
        </w:rPr>
      </w:pPr>
    </w:p>
    <w:p w:rsidR="00C95866" w:rsidRPr="00590AFB" w:rsidRDefault="00C95866" w:rsidP="00C95866">
      <w:pPr>
        <w:ind w:firstLine="709"/>
        <w:jc w:val="both"/>
        <w:rPr>
          <w:snapToGrid w:val="0"/>
          <w:lang w:val="en-GB"/>
        </w:rPr>
      </w:pPr>
      <w:r w:rsidRPr="00590AFB">
        <w:rPr>
          <w:b/>
          <w:snapToGrid w:val="0"/>
          <w:lang w:val="en-GB"/>
        </w:rPr>
        <w:t>12.31.</w:t>
      </w:r>
      <w:r w:rsidRPr="00590AFB">
        <w:rPr>
          <w:snapToGrid w:val="0"/>
          <w:lang w:val="en-GB"/>
        </w:rPr>
        <w:t xml:space="preserve"> To determine that the price of each transaction related to rendering utility, operating, administrative and household services (including heat power provision (heating, heat supply), water drainage, potable water provision (receipt), waste water receipt (escape), maintenance of buildings (premises), delivery of correspondence and catering concluded </w:t>
      </w:r>
      <w:r w:rsidRPr="00590AFB">
        <w:rPr>
          <w:snapToGrid w:val="0"/>
          <w:lang w:val="en-GB"/>
        </w:rPr>
        <w:lastRenderedPageBreak/>
        <w:t xml:space="preserve">between </w:t>
      </w:r>
      <w:r w:rsidR="00590AFB" w:rsidRPr="00590AFB">
        <w:rPr>
          <w:snapToGrid w:val="0"/>
          <w:lang w:val="en-GB"/>
        </w:rPr>
        <w:t>JSC</w:t>
      </w:r>
      <w:r w:rsidRPr="00590AFB">
        <w:rPr>
          <w:snapToGrid w:val="0"/>
          <w:lang w:val="en-GB"/>
        </w:rPr>
        <w:t xml:space="preserve"> "Russian Railways" and JSC «TransContainer» shall not exceed 25 million Russian rubles per year.</w:t>
      </w:r>
    </w:p>
    <w:p w:rsidR="004C5D83" w:rsidRPr="00590AFB" w:rsidRDefault="004C5D83" w:rsidP="004C5D83">
      <w:pPr>
        <w:ind w:firstLine="709"/>
        <w:jc w:val="both"/>
        <w:rPr>
          <w:b/>
          <w:lang w:val="en-US"/>
        </w:rPr>
      </w:pPr>
      <w:r w:rsidRPr="00590AFB">
        <w:rPr>
          <w:b/>
          <w:lang w:val="en-US"/>
        </w:rPr>
        <w:t xml:space="preserve"> </w:t>
      </w:r>
    </w:p>
    <w:tbl>
      <w:tblPr>
        <w:tblW w:w="7668" w:type="dxa"/>
        <w:tblInd w:w="710" w:type="dxa"/>
        <w:tblLayout w:type="fixed"/>
        <w:tblLook w:val="0000"/>
      </w:tblPr>
      <w:tblGrid>
        <w:gridCol w:w="2880"/>
        <w:gridCol w:w="2448"/>
        <w:gridCol w:w="2340"/>
      </w:tblGrid>
      <w:tr w:rsidR="002D5ECC" w:rsidRPr="00590AFB" w:rsidTr="008407AB">
        <w:tc>
          <w:tcPr>
            <w:tcW w:w="2880" w:type="dxa"/>
          </w:tcPr>
          <w:p w:rsidR="002D5ECC" w:rsidRPr="00590AFB" w:rsidRDefault="002D5ECC" w:rsidP="002D5ECC">
            <w:pPr>
              <w:pStyle w:val="a3"/>
              <w:tabs>
                <w:tab w:val="left" w:pos="142"/>
              </w:tabs>
              <w:spacing w:after="0"/>
              <w:rPr>
                <w:b/>
                <w:lang w:val="en-GB"/>
              </w:rPr>
            </w:pPr>
            <w:r w:rsidRPr="00590AFB">
              <w:rPr>
                <w:b/>
                <w:lang w:val="en-GB"/>
              </w:rPr>
              <w:t>Voting results:</w:t>
            </w:r>
          </w:p>
        </w:tc>
        <w:tc>
          <w:tcPr>
            <w:tcW w:w="2448"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10</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D5ECC" w:rsidRPr="00590AFB" w:rsidRDefault="002D5ECC" w:rsidP="002D5ECC">
            <w:pPr>
              <w:framePr w:w="1620" w:h="720" w:hSpace="10080" w:vSpace="40" w:wrap="notBeside" w:vAnchor="text" w:hAnchor="margin" w:x="3341" w:y="41" w:anchorLock="1"/>
              <w:tabs>
                <w:tab w:val="left" w:pos="142"/>
              </w:tabs>
              <w:rPr>
                <w:lang w:val="en-GB"/>
              </w:rPr>
            </w:pPr>
            <w:r w:rsidRPr="00590AFB">
              <w:rPr>
                <w:lang w:val="en-GB"/>
              </w:rPr>
              <w:t>none</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tabs>
                <w:tab w:val="left" w:pos="142"/>
              </w:tabs>
              <w:jc w:val="both"/>
              <w:rPr>
                <w:lang w:val="en-GB"/>
              </w:rPr>
            </w:pPr>
            <w:r w:rsidRPr="00590AFB">
              <w:rPr>
                <w:lang w:val="en-GB"/>
              </w:rPr>
              <w:t xml:space="preserve">Abstained    </w:t>
            </w:r>
          </w:p>
        </w:tc>
        <w:tc>
          <w:tcPr>
            <w:tcW w:w="2340" w:type="dxa"/>
          </w:tcPr>
          <w:p w:rsidR="002D5ECC" w:rsidRPr="00590AFB" w:rsidRDefault="002D5ECC" w:rsidP="002D5ECC">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C95866" w:rsidRPr="00590AFB" w:rsidRDefault="00C95866" w:rsidP="00C95866">
      <w:pPr>
        <w:ind w:firstLine="709"/>
        <w:jc w:val="both"/>
        <w:rPr>
          <w:snapToGrid w:val="0"/>
          <w:lang w:val="en-GB"/>
        </w:rPr>
      </w:pPr>
      <w:r w:rsidRPr="00590AFB">
        <w:rPr>
          <w:b/>
          <w:snapToGrid w:val="0"/>
          <w:lang w:val="en-GB"/>
        </w:rPr>
        <w:t>12.31.</w:t>
      </w:r>
      <w:r w:rsidRPr="00590AFB">
        <w:rPr>
          <w:snapToGrid w:val="0"/>
          <w:lang w:val="en-GB"/>
        </w:rPr>
        <w:t xml:space="preserve"> To determine that the price of each transaction related to rendering utility, operating, administrative and household services (including heat power provision (heating, heat supply), water drainage, potable water provision (receipt), waste water receipt (escape), maintenance of buildings (premises), delivery of correspondence and catering concluded between </w:t>
      </w:r>
      <w:r w:rsidR="00590AFB" w:rsidRPr="00590AFB">
        <w:rPr>
          <w:snapToGrid w:val="0"/>
          <w:lang w:val="en-GB"/>
        </w:rPr>
        <w:t>JSC</w:t>
      </w:r>
      <w:r w:rsidRPr="00590AFB">
        <w:rPr>
          <w:snapToGrid w:val="0"/>
          <w:lang w:val="en-GB"/>
        </w:rPr>
        <w:t xml:space="preserve"> "Russian Railways" and JSC «TransContainer» shall not exceed 25 million Russian rubles per year.</w:t>
      </w:r>
    </w:p>
    <w:p w:rsidR="004C5D83" w:rsidRPr="00590AFB" w:rsidRDefault="004C5D83" w:rsidP="004C5D83">
      <w:pPr>
        <w:ind w:firstLine="709"/>
        <w:jc w:val="both"/>
        <w:rPr>
          <w:lang w:val="en-GB"/>
        </w:rPr>
      </w:pPr>
    </w:p>
    <w:p w:rsidR="004C5D83" w:rsidRPr="00590AFB" w:rsidRDefault="004C5D83" w:rsidP="004C5D83">
      <w:pPr>
        <w:ind w:firstLine="709"/>
        <w:jc w:val="both"/>
        <w:rPr>
          <w:lang w:val="en-US"/>
        </w:rPr>
      </w:pPr>
    </w:p>
    <w:p w:rsidR="00C95866" w:rsidRPr="00590AFB" w:rsidRDefault="00C95866" w:rsidP="00C95866">
      <w:pPr>
        <w:ind w:firstLine="709"/>
        <w:jc w:val="both"/>
        <w:rPr>
          <w:snapToGrid w:val="0"/>
          <w:lang w:val="en-GB"/>
        </w:rPr>
      </w:pPr>
      <w:r w:rsidRPr="00590AFB">
        <w:rPr>
          <w:b/>
          <w:snapToGrid w:val="0"/>
          <w:lang w:val="en-GB"/>
        </w:rPr>
        <w:t xml:space="preserve">12.32. </w:t>
      </w:r>
      <w:r w:rsidRPr="00590AFB">
        <w:rPr>
          <w:snapToGrid w:val="0"/>
          <w:lang w:val="en-GB"/>
        </w:rPr>
        <w:t xml:space="preserve">To determine that the price of each transaction related to compensation for utility, operating, administrative and household expenses (payment of costs) concluded between </w:t>
      </w:r>
      <w:r w:rsidR="00590AFB" w:rsidRPr="00590AFB">
        <w:rPr>
          <w:snapToGrid w:val="0"/>
          <w:lang w:val="en-GB"/>
        </w:rPr>
        <w:t>JSC</w:t>
      </w:r>
      <w:r w:rsidRPr="00590AFB">
        <w:rPr>
          <w:snapToGrid w:val="0"/>
          <w:lang w:val="en-GB"/>
        </w:rPr>
        <w:t xml:space="preserve"> "Russian Railways" and JSC «TransContainer» shall not exceed 25 million Russian rubles per year.</w:t>
      </w:r>
    </w:p>
    <w:p w:rsidR="004C5D83" w:rsidRPr="00590AFB" w:rsidRDefault="004C5D83" w:rsidP="004C5D83">
      <w:pPr>
        <w:rPr>
          <w:lang w:val="en-GB"/>
        </w:rPr>
      </w:pPr>
    </w:p>
    <w:tbl>
      <w:tblPr>
        <w:tblW w:w="7668" w:type="dxa"/>
        <w:tblInd w:w="710" w:type="dxa"/>
        <w:tblLayout w:type="fixed"/>
        <w:tblLook w:val="0000"/>
      </w:tblPr>
      <w:tblGrid>
        <w:gridCol w:w="2880"/>
        <w:gridCol w:w="2448"/>
        <w:gridCol w:w="2340"/>
      </w:tblGrid>
      <w:tr w:rsidR="002D5ECC" w:rsidRPr="00590AFB" w:rsidTr="008407AB">
        <w:tc>
          <w:tcPr>
            <w:tcW w:w="2880" w:type="dxa"/>
          </w:tcPr>
          <w:p w:rsidR="002D5ECC" w:rsidRPr="00590AFB" w:rsidRDefault="002D5ECC" w:rsidP="002D5ECC">
            <w:pPr>
              <w:pStyle w:val="a3"/>
              <w:tabs>
                <w:tab w:val="left" w:pos="142"/>
              </w:tabs>
              <w:spacing w:after="0"/>
              <w:rPr>
                <w:b/>
                <w:lang w:val="en-GB"/>
              </w:rPr>
            </w:pPr>
            <w:r w:rsidRPr="00590AFB">
              <w:rPr>
                <w:b/>
                <w:lang w:val="en-GB"/>
              </w:rPr>
              <w:t>Voting results:</w:t>
            </w:r>
          </w:p>
        </w:tc>
        <w:tc>
          <w:tcPr>
            <w:tcW w:w="2448"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10</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D5ECC" w:rsidRPr="00590AFB" w:rsidRDefault="002D5ECC" w:rsidP="002D5ECC">
            <w:pPr>
              <w:framePr w:w="1620" w:h="720" w:hSpace="10080" w:vSpace="40" w:wrap="notBeside" w:vAnchor="text" w:hAnchor="margin" w:x="3341" w:y="41" w:anchorLock="1"/>
              <w:tabs>
                <w:tab w:val="left" w:pos="142"/>
              </w:tabs>
              <w:rPr>
                <w:lang w:val="en-GB"/>
              </w:rPr>
            </w:pPr>
            <w:r w:rsidRPr="00590AFB">
              <w:rPr>
                <w:lang w:val="en-GB"/>
              </w:rPr>
              <w:t>none</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tabs>
                <w:tab w:val="left" w:pos="142"/>
              </w:tabs>
              <w:jc w:val="both"/>
              <w:rPr>
                <w:lang w:val="en-GB"/>
              </w:rPr>
            </w:pPr>
            <w:r w:rsidRPr="00590AFB">
              <w:rPr>
                <w:lang w:val="en-GB"/>
              </w:rPr>
              <w:t xml:space="preserve">Abstained    </w:t>
            </w:r>
          </w:p>
        </w:tc>
        <w:tc>
          <w:tcPr>
            <w:tcW w:w="2340" w:type="dxa"/>
          </w:tcPr>
          <w:p w:rsidR="002D5ECC" w:rsidRPr="00590AFB" w:rsidRDefault="002D5ECC" w:rsidP="002D5ECC">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C95866" w:rsidRPr="00590AFB" w:rsidRDefault="00C95866" w:rsidP="00C95866">
      <w:pPr>
        <w:ind w:firstLine="709"/>
        <w:jc w:val="both"/>
        <w:rPr>
          <w:snapToGrid w:val="0"/>
          <w:lang w:val="en-GB"/>
        </w:rPr>
      </w:pPr>
      <w:r w:rsidRPr="00590AFB">
        <w:rPr>
          <w:b/>
          <w:snapToGrid w:val="0"/>
          <w:lang w:val="en-GB"/>
        </w:rPr>
        <w:t xml:space="preserve">12.32. </w:t>
      </w:r>
      <w:r w:rsidRPr="00590AFB">
        <w:rPr>
          <w:snapToGrid w:val="0"/>
          <w:lang w:val="en-GB"/>
        </w:rPr>
        <w:t xml:space="preserve">To determine that the price of each transaction related to compensation for utility, operating, administrative and household expenses (payment of costs) concluded between </w:t>
      </w:r>
      <w:r w:rsidR="00590AFB" w:rsidRPr="00590AFB">
        <w:rPr>
          <w:snapToGrid w:val="0"/>
          <w:lang w:val="en-GB"/>
        </w:rPr>
        <w:t>JSC</w:t>
      </w:r>
      <w:r w:rsidRPr="00590AFB">
        <w:rPr>
          <w:snapToGrid w:val="0"/>
          <w:lang w:val="en-GB"/>
        </w:rPr>
        <w:t xml:space="preserve"> "Russian Railways" and JSC «TransContainer» shall not exceed 25 million Russian rubles per year.</w:t>
      </w:r>
    </w:p>
    <w:p w:rsidR="004C5D83" w:rsidRPr="00590AFB" w:rsidRDefault="004C5D83" w:rsidP="004C5D83">
      <w:pPr>
        <w:rPr>
          <w:lang w:val="en-GB"/>
        </w:rPr>
      </w:pPr>
    </w:p>
    <w:p w:rsidR="004C5D83" w:rsidRPr="00590AFB" w:rsidRDefault="004C5D83" w:rsidP="004C5D83">
      <w:pPr>
        <w:rPr>
          <w:lang w:val="en-US"/>
        </w:rPr>
      </w:pPr>
    </w:p>
    <w:p w:rsidR="004C5D83" w:rsidRPr="00590AFB" w:rsidRDefault="00C95866" w:rsidP="004C5D83">
      <w:pPr>
        <w:ind w:firstLine="709"/>
        <w:jc w:val="both"/>
        <w:rPr>
          <w:lang w:val="en-US"/>
        </w:rPr>
      </w:pPr>
      <w:r w:rsidRPr="00590AFB">
        <w:rPr>
          <w:b/>
          <w:snapToGrid w:val="0"/>
          <w:lang w:val="en-GB"/>
        </w:rPr>
        <w:t>12.33.</w:t>
      </w:r>
      <w:r w:rsidRPr="00590AFB">
        <w:rPr>
          <w:snapToGrid w:val="0"/>
          <w:lang w:val="en-GB"/>
        </w:rPr>
        <w:t xml:space="preserve"> To determine that the price of each transaction related to rendering information services (including comprehensive information servicing, development, improvement and maintenance of information (automated) systems and software and electronic data interchange) concluded between JSC "Russian Railways" and JSC «TransContainer» shall not exceed 100 million Russian rubles per year.</w:t>
      </w:r>
    </w:p>
    <w:p w:rsidR="004C5D83" w:rsidRPr="00590AFB" w:rsidRDefault="004C5D83" w:rsidP="004C5D83">
      <w:pPr>
        <w:ind w:firstLine="709"/>
        <w:jc w:val="both"/>
        <w:rPr>
          <w:lang w:val="en-US"/>
        </w:rPr>
      </w:pPr>
    </w:p>
    <w:tbl>
      <w:tblPr>
        <w:tblW w:w="7668" w:type="dxa"/>
        <w:tblInd w:w="710" w:type="dxa"/>
        <w:tblLayout w:type="fixed"/>
        <w:tblLook w:val="0000"/>
      </w:tblPr>
      <w:tblGrid>
        <w:gridCol w:w="2880"/>
        <w:gridCol w:w="2448"/>
        <w:gridCol w:w="2340"/>
      </w:tblGrid>
      <w:tr w:rsidR="002D5ECC" w:rsidRPr="00590AFB" w:rsidTr="008407AB">
        <w:tc>
          <w:tcPr>
            <w:tcW w:w="2880" w:type="dxa"/>
          </w:tcPr>
          <w:p w:rsidR="002D5ECC" w:rsidRPr="00590AFB" w:rsidRDefault="002D5ECC" w:rsidP="002D5ECC">
            <w:pPr>
              <w:pStyle w:val="a3"/>
              <w:tabs>
                <w:tab w:val="left" w:pos="142"/>
              </w:tabs>
              <w:spacing w:after="0"/>
              <w:rPr>
                <w:b/>
                <w:lang w:val="en-GB"/>
              </w:rPr>
            </w:pPr>
            <w:r w:rsidRPr="00590AFB">
              <w:rPr>
                <w:b/>
                <w:lang w:val="en-GB"/>
              </w:rPr>
              <w:t>Voting results:</w:t>
            </w:r>
          </w:p>
        </w:tc>
        <w:tc>
          <w:tcPr>
            <w:tcW w:w="2448"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10</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D5ECC" w:rsidRPr="00590AFB" w:rsidRDefault="002D5ECC" w:rsidP="002D5ECC">
            <w:pPr>
              <w:framePr w:w="1620" w:h="720" w:hSpace="10080" w:vSpace="40" w:wrap="notBeside" w:vAnchor="text" w:hAnchor="margin" w:x="3341" w:y="41" w:anchorLock="1"/>
              <w:tabs>
                <w:tab w:val="left" w:pos="142"/>
              </w:tabs>
              <w:rPr>
                <w:lang w:val="en-GB"/>
              </w:rPr>
            </w:pPr>
            <w:r w:rsidRPr="00590AFB">
              <w:rPr>
                <w:lang w:val="en-GB"/>
              </w:rPr>
              <w:t>none</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tabs>
                <w:tab w:val="left" w:pos="142"/>
              </w:tabs>
              <w:jc w:val="both"/>
              <w:rPr>
                <w:lang w:val="en-GB"/>
              </w:rPr>
            </w:pPr>
            <w:r w:rsidRPr="00590AFB">
              <w:rPr>
                <w:lang w:val="en-GB"/>
              </w:rPr>
              <w:t xml:space="preserve">Abstained    </w:t>
            </w:r>
          </w:p>
        </w:tc>
        <w:tc>
          <w:tcPr>
            <w:tcW w:w="2340" w:type="dxa"/>
          </w:tcPr>
          <w:p w:rsidR="002D5ECC" w:rsidRPr="00590AFB" w:rsidRDefault="002D5ECC" w:rsidP="002D5ECC">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4C5D83" w:rsidRPr="00590AFB" w:rsidRDefault="00C95866" w:rsidP="004C5D83">
      <w:pPr>
        <w:ind w:firstLine="709"/>
        <w:jc w:val="both"/>
        <w:rPr>
          <w:lang w:val="en-US"/>
        </w:rPr>
      </w:pPr>
      <w:r w:rsidRPr="00590AFB">
        <w:rPr>
          <w:b/>
          <w:snapToGrid w:val="0"/>
          <w:lang w:val="en-GB"/>
        </w:rPr>
        <w:t>12.33.</w:t>
      </w:r>
      <w:r w:rsidRPr="00590AFB">
        <w:rPr>
          <w:snapToGrid w:val="0"/>
          <w:lang w:val="en-GB"/>
        </w:rPr>
        <w:t xml:space="preserve"> To determine that the price of each transaction related to rendering information services (including comprehensive information servicing, development, improvement and maintenance of information (automated) systems and software and electronic data interchange) </w:t>
      </w:r>
      <w:r w:rsidRPr="00590AFB">
        <w:rPr>
          <w:snapToGrid w:val="0"/>
          <w:lang w:val="en-GB"/>
        </w:rPr>
        <w:lastRenderedPageBreak/>
        <w:t>concluded between JSC "Russian Railways" and JSC «TransContainer» shall not exceed 100 million Russian rubles per year.</w:t>
      </w:r>
    </w:p>
    <w:p w:rsidR="004C5D83" w:rsidRPr="00590AFB" w:rsidRDefault="004C5D83" w:rsidP="004C5D83">
      <w:pPr>
        <w:ind w:firstLine="709"/>
        <w:jc w:val="both"/>
        <w:rPr>
          <w:lang w:val="en-US"/>
        </w:rPr>
      </w:pPr>
    </w:p>
    <w:p w:rsidR="00C95866" w:rsidRPr="00590AFB" w:rsidRDefault="00C95866" w:rsidP="00C95866">
      <w:pPr>
        <w:ind w:firstLine="709"/>
        <w:jc w:val="both"/>
        <w:rPr>
          <w:snapToGrid w:val="0"/>
          <w:lang w:val="en-GB"/>
        </w:rPr>
      </w:pPr>
      <w:r w:rsidRPr="00590AFB">
        <w:rPr>
          <w:b/>
          <w:snapToGrid w:val="0"/>
          <w:lang w:val="en-GB"/>
        </w:rPr>
        <w:t>12.34.</w:t>
      </w:r>
      <w:r w:rsidRPr="00590AFB">
        <w:rPr>
          <w:snapToGrid w:val="0"/>
          <w:lang w:val="en-GB"/>
        </w:rPr>
        <w:t xml:space="preserve"> To determine that the price of each transaction related to maintenance, movement, installation and adjustment of computer equipment and other equipment between </w:t>
      </w:r>
      <w:r w:rsidR="00590AFB" w:rsidRPr="00590AFB">
        <w:rPr>
          <w:snapToGrid w:val="0"/>
          <w:lang w:val="en-GB"/>
        </w:rPr>
        <w:t>JSC</w:t>
      </w:r>
      <w:r w:rsidRPr="00590AFB">
        <w:rPr>
          <w:snapToGrid w:val="0"/>
          <w:lang w:val="en-GB"/>
        </w:rPr>
        <w:t xml:space="preserve"> "Russian Railways" and JSC «TransContainer» shall not exceed 50 million Russian rubles per year.</w:t>
      </w:r>
    </w:p>
    <w:p w:rsidR="004C5D83" w:rsidRPr="00590AFB" w:rsidRDefault="004C5D83" w:rsidP="004C5D83">
      <w:pPr>
        <w:ind w:firstLine="709"/>
        <w:jc w:val="both"/>
        <w:rPr>
          <w:lang w:val="en-GB"/>
        </w:rPr>
      </w:pPr>
    </w:p>
    <w:tbl>
      <w:tblPr>
        <w:tblW w:w="7668" w:type="dxa"/>
        <w:tblInd w:w="710" w:type="dxa"/>
        <w:tblLayout w:type="fixed"/>
        <w:tblLook w:val="0000"/>
      </w:tblPr>
      <w:tblGrid>
        <w:gridCol w:w="2880"/>
        <w:gridCol w:w="2448"/>
        <w:gridCol w:w="2340"/>
      </w:tblGrid>
      <w:tr w:rsidR="002D5ECC" w:rsidRPr="00590AFB" w:rsidTr="008407AB">
        <w:tc>
          <w:tcPr>
            <w:tcW w:w="2880" w:type="dxa"/>
          </w:tcPr>
          <w:p w:rsidR="002D5ECC" w:rsidRPr="00590AFB" w:rsidRDefault="002D5ECC" w:rsidP="002D5ECC">
            <w:pPr>
              <w:pStyle w:val="a3"/>
              <w:tabs>
                <w:tab w:val="left" w:pos="142"/>
              </w:tabs>
              <w:spacing w:after="0"/>
              <w:rPr>
                <w:b/>
                <w:lang w:val="en-GB"/>
              </w:rPr>
            </w:pPr>
            <w:r w:rsidRPr="00590AFB">
              <w:rPr>
                <w:b/>
                <w:lang w:val="en-GB"/>
              </w:rPr>
              <w:t>Voting results:</w:t>
            </w:r>
          </w:p>
        </w:tc>
        <w:tc>
          <w:tcPr>
            <w:tcW w:w="2448"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10</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D5ECC" w:rsidRPr="00590AFB" w:rsidRDefault="002D5ECC" w:rsidP="002D5ECC">
            <w:pPr>
              <w:framePr w:w="1620" w:h="720" w:hSpace="10080" w:vSpace="40" w:wrap="notBeside" w:vAnchor="text" w:hAnchor="margin" w:x="3341" w:y="41" w:anchorLock="1"/>
              <w:tabs>
                <w:tab w:val="left" w:pos="142"/>
              </w:tabs>
              <w:rPr>
                <w:lang w:val="en-GB"/>
              </w:rPr>
            </w:pPr>
            <w:r w:rsidRPr="00590AFB">
              <w:rPr>
                <w:lang w:val="en-GB"/>
              </w:rPr>
              <w:t>none</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tabs>
                <w:tab w:val="left" w:pos="142"/>
              </w:tabs>
              <w:jc w:val="both"/>
              <w:rPr>
                <w:lang w:val="en-GB"/>
              </w:rPr>
            </w:pPr>
            <w:r w:rsidRPr="00590AFB">
              <w:rPr>
                <w:lang w:val="en-GB"/>
              </w:rPr>
              <w:t xml:space="preserve">Abstained    </w:t>
            </w:r>
          </w:p>
        </w:tc>
        <w:tc>
          <w:tcPr>
            <w:tcW w:w="2340" w:type="dxa"/>
          </w:tcPr>
          <w:p w:rsidR="002D5ECC" w:rsidRPr="00590AFB" w:rsidRDefault="002D5ECC" w:rsidP="002D5ECC">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C95866" w:rsidRPr="00590AFB" w:rsidRDefault="00C95866" w:rsidP="00C95866">
      <w:pPr>
        <w:ind w:firstLine="709"/>
        <w:jc w:val="both"/>
        <w:rPr>
          <w:snapToGrid w:val="0"/>
          <w:lang w:val="en-GB"/>
        </w:rPr>
      </w:pPr>
      <w:r w:rsidRPr="00590AFB">
        <w:rPr>
          <w:b/>
          <w:snapToGrid w:val="0"/>
          <w:lang w:val="en-GB"/>
        </w:rPr>
        <w:t>12.34.</w:t>
      </w:r>
      <w:r w:rsidRPr="00590AFB">
        <w:rPr>
          <w:snapToGrid w:val="0"/>
          <w:lang w:val="en-GB"/>
        </w:rPr>
        <w:t xml:space="preserve"> To determine that the price of each transaction related to maintenance, movement, installation and adjustment of computer equipment and other equipment between </w:t>
      </w:r>
      <w:r w:rsidR="00590AFB" w:rsidRPr="00590AFB">
        <w:rPr>
          <w:snapToGrid w:val="0"/>
          <w:lang w:val="en-GB"/>
        </w:rPr>
        <w:t>JSC</w:t>
      </w:r>
      <w:r w:rsidRPr="00590AFB">
        <w:rPr>
          <w:snapToGrid w:val="0"/>
          <w:lang w:val="en-GB"/>
        </w:rPr>
        <w:t xml:space="preserve"> "Russian Railways" and JSC «TransContainer» shall not exceed 50 million Russian rubles per year.</w:t>
      </w:r>
    </w:p>
    <w:p w:rsidR="004C5D83" w:rsidRPr="00590AFB" w:rsidRDefault="004C5D83" w:rsidP="004C5D83">
      <w:pPr>
        <w:ind w:firstLine="709"/>
        <w:jc w:val="both"/>
        <w:rPr>
          <w:b/>
          <w:lang w:val="en-GB"/>
        </w:rPr>
      </w:pPr>
    </w:p>
    <w:p w:rsidR="004C5D83" w:rsidRPr="00590AFB" w:rsidRDefault="004C5D83" w:rsidP="004C5D83">
      <w:pPr>
        <w:ind w:firstLine="709"/>
        <w:jc w:val="both"/>
        <w:rPr>
          <w:b/>
          <w:lang w:val="en-US"/>
        </w:rPr>
      </w:pPr>
    </w:p>
    <w:p w:rsidR="00C95866" w:rsidRPr="00590AFB" w:rsidRDefault="004C5D83" w:rsidP="00C95866">
      <w:pPr>
        <w:ind w:firstLine="709"/>
        <w:jc w:val="both"/>
        <w:rPr>
          <w:snapToGrid w:val="0"/>
          <w:lang w:val="en-GB"/>
        </w:rPr>
      </w:pPr>
      <w:r w:rsidRPr="00590AFB">
        <w:rPr>
          <w:lang w:val="en-US"/>
        </w:rPr>
        <w:t xml:space="preserve"> </w:t>
      </w:r>
      <w:r w:rsidR="00C95866" w:rsidRPr="00590AFB">
        <w:rPr>
          <w:snapToGrid w:val="0"/>
          <w:lang w:val="en-GB"/>
        </w:rPr>
        <w:t xml:space="preserve"> </w:t>
      </w:r>
      <w:r w:rsidR="00C95866" w:rsidRPr="00590AFB">
        <w:rPr>
          <w:b/>
          <w:snapToGrid w:val="0"/>
          <w:lang w:val="en-GB"/>
        </w:rPr>
        <w:t>12.35.</w:t>
      </w:r>
      <w:r w:rsidR="00C95866" w:rsidRPr="00590AFB">
        <w:rPr>
          <w:snapToGrid w:val="0"/>
          <w:lang w:val="en-GB"/>
        </w:rPr>
        <w:t xml:space="preserve"> To determine that the price of each transaction related to maintenance, movement, installation and adjustment of computer equipment and other equipment between JSC «TransContainer» and JSC "Company </w:t>
      </w:r>
      <w:proofErr w:type="spellStart"/>
      <w:r w:rsidR="00C95866" w:rsidRPr="00590AFB">
        <w:rPr>
          <w:snapToGrid w:val="0"/>
          <w:lang w:val="en-GB"/>
        </w:rPr>
        <w:t>TransTeleCom</w:t>
      </w:r>
      <w:proofErr w:type="spellEnd"/>
      <w:r w:rsidR="00C95866" w:rsidRPr="00590AFB">
        <w:rPr>
          <w:snapToGrid w:val="0"/>
          <w:lang w:val="en-GB"/>
        </w:rPr>
        <w:t>" shall not exceed 50 million Russian rubles per year.</w:t>
      </w:r>
    </w:p>
    <w:p w:rsidR="004C5D83" w:rsidRPr="00590AFB" w:rsidRDefault="004C5D83" w:rsidP="004C5D83">
      <w:pPr>
        <w:ind w:firstLine="709"/>
        <w:jc w:val="both"/>
        <w:rPr>
          <w:lang w:val="en-GB"/>
        </w:rPr>
      </w:pPr>
    </w:p>
    <w:tbl>
      <w:tblPr>
        <w:tblW w:w="7668" w:type="dxa"/>
        <w:tblInd w:w="710" w:type="dxa"/>
        <w:tblLayout w:type="fixed"/>
        <w:tblLook w:val="0000"/>
      </w:tblPr>
      <w:tblGrid>
        <w:gridCol w:w="2880"/>
        <w:gridCol w:w="2448"/>
        <w:gridCol w:w="2340"/>
      </w:tblGrid>
      <w:tr w:rsidR="002D5ECC" w:rsidRPr="00590AFB" w:rsidTr="008407AB">
        <w:tc>
          <w:tcPr>
            <w:tcW w:w="2880" w:type="dxa"/>
          </w:tcPr>
          <w:p w:rsidR="002D5ECC" w:rsidRPr="00590AFB" w:rsidRDefault="002D5ECC" w:rsidP="002D5ECC">
            <w:pPr>
              <w:pStyle w:val="a3"/>
              <w:tabs>
                <w:tab w:val="left" w:pos="142"/>
              </w:tabs>
              <w:spacing w:after="0"/>
              <w:rPr>
                <w:b/>
                <w:lang w:val="en-GB"/>
              </w:rPr>
            </w:pPr>
            <w:r w:rsidRPr="00590AFB">
              <w:rPr>
                <w:b/>
                <w:lang w:val="en-GB"/>
              </w:rPr>
              <w:t>Voting results:</w:t>
            </w:r>
          </w:p>
        </w:tc>
        <w:tc>
          <w:tcPr>
            <w:tcW w:w="2448"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10</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D5ECC" w:rsidRPr="00590AFB" w:rsidRDefault="002D5ECC" w:rsidP="002D5ECC">
            <w:pPr>
              <w:framePr w:w="1620" w:h="720" w:hSpace="10080" w:vSpace="40" w:wrap="notBeside" w:vAnchor="text" w:hAnchor="margin" w:x="3341" w:y="41" w:anchorLock="1"/>
              <w:tabs>
                <w:tab w:val="left" w:pos="142"/>
              </w:tabs>
              <w:rPr>
                <w:lang w:val="en-GB"/>
              </w:rPr>
            </w:pPr>
            <w:r w:rsidRPr="00590AFB">
              <w:rPr>
                <w:lang w:val="en-GB"/>
              </w:rPr>
              <w:t>none</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tabs>
                <w:tab w:val="left" w:pos="142"/>
              </w:tabs>
              <w:jc w:val="both"/>
              <w:rPr>
                <w:lang w:val="en-GB"/>
              </w:rPr>
            </w:pPr>
            <w:r w:rsidRPr="00590AFB">
              <w:rPr>
                <w:lang w:val="en-GB"/>
              </w:rPr>
              <w:t xml:space="preserve">Abstained    </w:t>
            </w:r>
          </w:p>
        </w:tc>
        <w:tc>
          <w:tcPr>
            <w:tcW w:w="2340" w:type="dxa"/>
          </w:tcPr>
          <w:p w:rsidR="002D5ECC" w:rsidRPr="00590AFB" w:rsidRDefault="002D5ECC" w:rsidP="002D5ECC">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C95866" w:rsidRPr="00590AFB" w:rsidRDefault="00C95866" w:rsidP="00C95866">
      <w:pPr>
        <w:ind w:firstLine="709"/>
        <w:jc w:val="both"/>
        <w:rPr>
          <w:snapToGrid w:val="0"/>
          <w:lang w:val="en-GB"/>
        </w:rPr>
      </w:pPr>
      <w:r w:rsidRPr="00590AFB">
        <w:rPr>
          <w:b/>
          <w:snapToGrid w:val="0"/>
          <w:lang w:val="en-GB"/>
        </w:rPr>
        <w:t>12.35.</w:t>
      </w:r>
      <w:r w:rsidRPr="00590AFB">
        <w:rPr>
          <w:snapToGrid w:val="0"/>
          <w:lang w:val="en-GB"/>
        </w:rPr>
        <w:t xml:space="preserve"> To determine that the price of each transaction related to maintenance, movement, installation and adjustment of computer equipment and other equipment between JSC «TransContainer» and JSC "Company </w:t>
      </w:r>
      <w:proofErr w:type="spellStart"/>
      <w:r w:rsidRPr="00590AFB">
        <w:rPr>
          <w:snapToGrid w:val="0"/>
          <w:lang w:val="en-GB"/>
        </w:rPr>
        <w:t>TransTeleCom</w:t>
      </w:r>
      <w:proofErr w:type="spellEnd"/>
      <w:r w:rsidRPr="00590AFB">
        <w:rPr>
          <w:snapToGrid w:val="0"/>
          <w:lang w:val="en-GB"/>
        </w:rPr>
        <w:t>" shall not exceed 50 million Russian rubles per year.</w:t>
      </w:r>
    </w:p>
    <w:p w:rsidR="004C5D83" w:rsidRPr="00590AFB" w:rsidRDefault="004C5D83" w:rsidP="004C5D83">
      <w:pPr>
        <w:ind w:firstLine="709"/>
        <w:jc w:val="both"/>
        <w:rPr>
          <w:lang w:val="en-GB"/>
        </w:rPr>
      </w:pPr>
    </w:p>
    <w:p w:rsidR="004C5D83" w:rsidRPr="00590AFB" w:rsidRDefault="004C5D83" w:rsidP="004C5D83">
      <w:pPr>
        <w:ind w:firstLine="709"/>
        <w:jc w:val="both"/>
        <w:rPr>
          <w:lang w:val="en-US"/>
        </w:rPr>
      </w:pPr>
    </w:p>
    <w:p w:rsidR="00C95866" w:rsidRPr="00590AFB" w:rsidRDefault="004C5D83" w:rsidP="00C95866">
      <w:pPr>
        <w:ind w:firstLine="709"/>
        <w:jc w:val="both"/>
        <w:rPr>
          <w:snapToGrid w:val="0"/>
          <w:lang w:val="en-GB"/>
        </w:rPr>
      </w:pPr>
      <w:r w:rsidRPr="00590AFB">
        <w:rPr>
          <w:lang w:val="en-US"/>
        </w:rPr>
        <w:t xml:space="preserve"> </w:t>
      </w:r>
      <w:r w:rsidR="00C95866" w:rsidRPr="00590AFB">
        <w:rPr>
          <w:snapToGrid w:val="0"/>
          <w:lang w:val="en-GB"/>
        </w:rPr>
        <w:t xml:space="preserve"> </w:t>
      </w:r>
      <w:r w:rsidR="00C95866" w:rsidRPr="00590AFB">
        <w:rPr>
          <w:b/>
          <w:snapToGrid w:val="0"/>
          <w:lang w:val="en-GB"/>
        </w:rPr>
        <w:t>12.36.</w:t>
      </w:r>
      <w:r w:rsidR="00C95866" w:rsidRPr="00590AFB">
        <w:rPr>
          <w:snapToGrid w:val="0"/>
          <w:lang w:val="en-GB"/>
        </w:rPr>
        <w:t xml:space="preserve"> To determine that the price of each transaction related to rendering information services (including comprehensive information servicing, development, improvement and maintenance of information (automated) systems and software and electronic data interchange) concluded between JSC «TransContainer» and JSC «IRITAT» shall not exceed 50 million Russian rubles per year.</w:t>
      </w:r>
    </w:p>
    <w:p w:rsidR="004C5D83" w:rsidRPr="00590AFB" w:rsidRDefault="004C5D83" w:rsidP="00C95866">
      <w:pPr>
        <w:ind w:firstLine="709"/>
        <w:jc w:val="both"/>
        <w:rPr>
          <w:lang w:val="en-GB"/>
        </w:rPr>
      </w:pPr>
    </w:p>
    <w:tbl>
      <w:tblPr>
        <w:tblW w:w="7668" w:type="dxa"/>
        <w:tblInd w:w="710" w:type="dxa"/>
        <w:tblLayout w:type="fixed"/>
        <w:tblLook w:val="0000"/>
      </w:tblPr>
      <w:tblGrid>
        <w:gridCol w:w="2880"/>
        <w:gridCol w:w="2448"/>
        <w:gridCol w:w="2340"/>
      </w:tblGrid>
      <w:tr w:rsidR="002D5ECC" w:rsidRPr="00590AFB" w:rsidTr="008407AB">
        <w:tc>
          <w:tcPr>
            <w:tcW w:w="2880" w:type="dxa"/>
          </w:tcPr>
          <w:p w:rsidR="002D5ECC" w:rsidRPr="00590AFB" w:rsidRDefault="002D5ECC" w:rsidP="002D5ECC">
            <w:pPr>
              <w:pStyle w:val="a3"/>
              <w:tabs>
                <w:tab w:val="left" w:pos="142"/>
              </w:tabs>
              <w:spacing w:after="0"/>
              <w:rPr>
                <w:b/>
                <w:lang w:val="en-GB"/>
              </w:rPr>
            </w:pPr>
            <w:r w:rsidRPr="00590AFB">
              <w:rPr>
                <w:b/>
                <w:lang w:val="en-GB"/>
              </w:rPr>
              <w:t>Voting results:</w:t>
            </w:r>
          </w:p>
        </w:tc>
        <w:tc>
          <w:tcPr>
            <w:tcW w:w="2448"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10</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D5ECC" w:rsidRPr="00590AFB" w:rsidRDefault="002D5ECC" w:rsidP="002D5ECC">
            <w:pPr>
              <w:framePr w:w="1620" w:h="720" w:hSpace="10080" w:vSpace="40" w:wrap="notBeside" w:vAnchor="text" w:hAnchor="margin" w:x="3341" w:y="41" w:anchorLock="1"/>
              <w:tabs>
                <w:tab w:val="left" w:pos="142"/>
              </w:tabs>
              <w:rPr>
                <w:lang w:val="en-GB"/>
              </w:rPr>
            </w:pPr>
            <w:r w:rsidRPr="00590AFB">
              <w:rPr>
                <w:lang w:val="en-GB"/>
              </w:rPr>
              <w:t>none</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tabs>
                <w:tab w:val="left" w:pos="142"/>
              </w:tabs>
              <w:jc w:val="both"/>
              <w:rPr>
                <w:lang w:val="en-GB"/>
              </w:rPr>
            </w:pPr>
            <w:r w:rsidRPr="00590AFB">
              <w:rPr>
                <w:lang w:val="en-GB"/>
              </w:rPr>
              <w:t xml:space="preserve">Abstained    </w:t>
            </w:r>
          </w:p>
        </w:tc>
        <w:tc>
          <w:tcPr>
            <w:tcW w:w="2340" w:type="dxa"/>
          </w:tcPr>
          <w:p w:rsidR="002D5ECC" w:rsidRPr="00590AFB" w:rsidRDefault="002D5ECC" w:rsidP="002D5ECC">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C95866" w:rsidRPr="00590AFB" w:rsidRDefault="00C95866" w:rsidP="00C95866">
      <w:pPr>
        <w:ind w:firstLine="709"/>
        <w:jc w:val="both"/>
        <w:rPr>
          <w:snapToGrid w:val="0"/>
          <w:lang w:val="en-GB"/>
        </w:rPr>
      </w:pPr>
      <w:r w:rsidRPr="00590AFB">
        <w:rPr>
          <w:b/>
          <w:snapToGrid w:val="0"/>
          <w:lang w:val="en-GB"/>
        </w:rPr>
        <w:t>12.36.</w:t>
      </w:r>
      <w:r w:rsidRPr="00590AFB">
        <w:rPr>
          <w:snapToGrid w:val="0"/>
          <w:lang w:val="en-GB"/>
        </w:rPr>
        <w:t xml:space="preserve"> To determine that the price of each transaction related to rendering information services (including comprehensive information servicing, development, improvement and maintenance of information (automated) systems and software and electronic data interchange) </w:t>
      </w:r>
      <w:r w:rsidRPr="00590AFB">
        <w:rPr>
          <w:snapToGrid w:val="0"/>
          <w:lang w:val="en-GB"/>
        </w:rPr>
        <w:lastRenderedPageBreak/>
        <w:t>concluded between JSC «TransContainer» and JSC «IRITAT» shall not exceed 50 million Russian rubles per year.</w:t>
      </w:r>
    </w:p>
    <w:p w:rsidR="004C5D83" w:rsidRPr="00590AFB" w:rsidRDefault="004C5D83" w:rsidP="004C5D83">
      <w:pPr>
        <w:rPr>
          <w:lang w:val="en-GB"/>
        </w:rPr>
      </w:pPr>
    </w:p>
    <w:p w:rsidR="004C5D83" w:rsidRPr="00590AFB" w:rsidRDefault="004C5D83" w:rsidP="004C5D83">
      <w:pPr>
        <w:rPr>
          <w:lang w:val="en-US"/>
        </w:rPr>
      </w:pPr>
    </w:p>
    <w:p w:rsidR="00C95866" w:rsidRPr="00590AFB" w:rsidRDefault="004C5D83" w:rsidP="00C95866">
      <w:pPr>
        <w:autoSpaceDE w:val="0"/>
        <w:autoSpaceDN w:val="0"/>
        <w:adjustRightInd w:val="0"/>
        <w:ind w:firstLine="709"/>
        <w:jc w:val="both"/>
        <w:rPr>
          <w:snapToGrid w:val="0"/>
          <w:lang w:val="en-GB"/>
        </w:rPr>
      </w:pPr>
      <w:r w:rsidRPr="00590AFB">
        <w:rPr>
          <w:lang w:val="en-US"/>
        </w:rPr>
        <w:t xml:space="preserve"> </w:t>
      </w:r>
      <w:r w:rsidR="00C95866" w:rsidRPr="00590AFB">
        <w:rPr>
          <w:snapToGrid w:val="0"/>
          <w:lang w:val="en-GB"/>
        </w:rPr>
        <w:t xml:space="preserve"> </w:t>
      </w:r>
      <w:r w:rsidR="00C95866" w:rsidRPr="00590AFB">
        <w:rPr>
          <w:b/>
          <w:snapToGrid w:val="0"/>
          <w:lang w:val="en-GB"/>
        </w:rPr>
        <w:t>12.37.</w:t>
      </w:r>
      <w:r w:rsidR="00C95866" w:rsidRPr="00590AFB">
        <w:rPr>
          <w:snapToGrid w:val="0"/>
          <w:lang w:val="en-GB"/>
        </w:rPr>
        <w:t xml:space="preserve"> To determine that the price of each transaction related to opening and keeping bank accounts in Russian rubles and other currencies concluded between JSC «TransContainer» and JSC «</w:t>
      </w:r>
      <w:proofErr w:type="spellStart"/>
      <w:r w:rsidR="00C95866" w:rsidRPr="00590AFB">
        <w:rPr>
          <w:snapToGrid w:val="0"/>
          <w:lang w:val="en-GB"/>
        </w:rPr>
        <w:t>TransCreditBank</w:t>
      </w:r>
      <w:proofErr w:type="spellEnd"/>
      <w:r w:rsidR="00C95866" w:rsidRPr="00590AFB">
        <w:rPr>
          <w:snapToGrid w:val="0"/>
          <w:lang w:val="en-GB"/>
        </w:rPr>
        <w:t>» shall not exceed 25 million Russian rubles per year.</w:t>
      </w:r>
    </w:p>
    <w:p w:rsidR="004C5D83" w:rsidRPr="00590AFB" w:rsidRDefault="004C5D83" w:rsidP="00C95866">
      <w:pPr>
        <w:autoSpaceDE w:val="0"/>
        <w:autoSpaceDN w:val="0"/>
        <w:adjustRightInd w:val="0"/>
        <w:ind w:firstLine="709"/>
        <w:jc w:val="both"/>
        <w:rPr>
          <w:bCs/>
          <w:lang w:val="en-GB"/>
        </w:rPr>
      </w:pPr>
    </w:p>
    <w:tbl>
      <w:tblPr>
        <w:tblW w:w="9037" w:type="dxa"/>
        <w:tblInd w:w="710" w:type="dxa"/>
        <w:tblLayout w:type="fixed"/>
        <w:tblLook w:val="0000"/>
      </w:tblPr>
      <w:tblGrid>
        <w:gridCol w:w="2880"/>
        <w:gridCol w:w="2188"/>
        <w:gridCol w:w="3969"/>
      </w:tblGrid>
      <w:tr w:rsidR="002D5ECC" w:rsidRPr="00590AFB" w:rsidTr="002D5ECC">
        <w:tc>
          <w:tcPr>
            <w:tcW w:w="2880" w:type="dxa"/>
          </w:tcPr>
          <w:p w:rsidR="002D5ECC" w:rsidRPr="00590AFB" w:rsidRDefault="002D5ECC" w:rsidP="002D5ECC">
            <w:pPr>
              <w:pStyle w:val="a3"/>
              <w:tabs>
                <w:tab w:val="left" w:pos="142"/>
              </w:tabs>
              <w:spacing w:after="0"/>
              <w:rPr>
                <w:b/>
                <w:lang w:val="en-GB"/>
              </w:rPr>
            </w:pPr>
            <w:r w:rsidRPr="00590AFB">
              <w:rPr>
                <w:b/>
                <w:lang w:val="en-GB"/>
              </w:rPr>
              <w:t>Voting results:</w:t>
            </w:r>
          </w:p>
        </w:tc>
        <w:tc>
          <w:tcPr>
            <w:tcW w:w="2188"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3969"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9</w:t>
            </w:r>
          </w:p>
        </w:tc>
      </w:tr>
      <w:tr w:rsidR="002D5ECC" w:rsidRPr="00590AFB" w:rsidTr="002D5ECC">
        <w:tc>
          <w:tcPr>
            <w:tcW w:w="2880" w:type="dxa"/>
          </w:tcPr>
          <w:p w:rsidR="002D5ECC" w:rsidRPr="00590AFB" w:rsidRDefault="002D5ECC" w:rsidP="002D5ECC">
            <w:pPr>
              <w:pStyle w:val="a3"/>
              <w:tabs>
                <w:tab w:val="left" w:pos="142"/>
              </w:tabs>
              <w:spacing w:after="0"/>
              <w:rPr>
                <w:lang w:val="en-GB"/>
              </w:rPr>
            </w:pPr>
          </w:p>
        </w:tc>
        <w:tc>
          <w:tcPr>
            <w:tcW w:w="2188" w:type="dxa"/>
          </w:tcPr>
          <w:p w:rsidR="002D5ECC" w:rsidRPr="00590AFB" w:rsidRDefault="002D5ECC" w:rsidP="002D5ECC">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3969" w:type="dxa"/>
          </w:tcPr>
          <w:p w:rsidR="002D5ECC" w:rsidRPr="00590AFB" w:rsidRDefault="002D5ECC" w:rsidP="002D5ECC">
            <w:pPr>
              <w:framePr w:w="1620" w:h="720" w:hSpace="10080" w:vSpace="40" w:wrap="notBeside" w:vAnchor="text" w:hAnchor="margin" w:x="3341" w:y="41" w:anchorLock="1"/>
              <w:tabs>
                <w:tab w:val="left" w:pos="142"/>
              </w:tabs>
              <w:rPr>
                <w:lang w:val="en-GB"/>
              </w:rPr>
            </w:pPr>
            <w:r w:rsidRPr="00590AFB">
              <w:rPr>
                <w:lang w:val="en-GB"/>
              </w:rPr>
              <w:t>none</w:t>
            </w:r>
          </w:p>
        </w:tc>
      </w:tr>
      <w:tr w:rsidR="002D5ECC" w:rsidRPr="00590AFB" w:rsidTr="002D5ECC">
        <w:tc>
          <w:tcPr>
            <w:tcW w:w="2880" w:type="dxa"/>
          </w:tcPr>
          <w:p w:rsidR="002D5ECC" w:rsidRPr="00590AFB" w:rsidRDefault="002D5ECC" w:rsidP="002D5ECC">
            <w:pPr>
              <w:pStyle w:val="a3"/>
              <w:tabs>
                <w:tab w:val="left" w:pos="142"/>
              </w:tabs>
              <w:spacing w:after="0"/>
              <w:rPr>
                <w:lang w:val="en-GB"/>
              </w:rPr>
            </w:pPr>
          </w:p>
        </w:tc>
        <w:tc>
          <w:tcPr>
            <w:tcW w:w="2188" w:type="dxa"/>
          </w:tcPr>
          <w:p w:rsidR="002D5ECC" w:rsidRPr="00590AFB" w:rsidRDefault="002D5ECC" w:rsidP="002D5ECC">
            <w:pPr>
              <w:tabs>
                <w:tab w:val="left" w:pos="142"/>
              </w:tabs>
              <w:jc w:val="both"/>
              <w:rPr>
                <w:lang w:val="en-GB"/>
              </w:rPr>
            </w:pPr>
            <w:r w:rsidRPr="00590AFB">
              <w:rPr>
                <w:lang w:val="en-GB"/>
              </w:rPr>
              <w:t xml:space="preserve">Abstained    </w:t>
            </w:r>
          </w:p>
        </w:tc>
        <w:tc>
          <w:tcPr>
            <w:tcW w:w="3969" w:type="dxa"/>
          </w:tcPr>
          <w:p w:rsidR="002D5ECC" w:rsidRPr="00590AFB" w:rsidRDefault="002D5ECC" w:rsidP="002D5ECC">
            <w:pPr>
              <w:tabs>
                <w:tab w:val="left" w:pos="142"/>
              </w:tabs>
              <w:rPr>
                <w:lang w:val="en-US"/>
              </w:rPr>
            </w:pPr>
            <w:r w:rsidRPr="00590AFB">
              <w:rPr>
                <w:lang w:val="en-US"/>
              </w:rPr>
              <w:t>none</w:t>
            </w:r>
          </w:p>
        </w:tc>
      </w:tr>
    </w:tbl>
    <w:p w:rsidR="002D5ECC" w:rsidRPr="00590AFB" w:rsidRDefault="002D5ECC" w:rsidP="004C5D83">
      <w:pPr>
        <w:tabs>
          <w:tab w:val="num" w:pos="1080"/>
        </w:tabs>
        <w:ind w:firstLine="709"/>
        <w:jc w:val="both"/>
        <w:rPr>
          <w:lang w:val="en-US"/>
        </w:rPr>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2D5ECC" w:rsidRPr="00590AFB" w:rsidRDefault="002D5ECC" w:rsidP="004C5D83">
      <w:pPr>
        <w:tabs>
          <w:tab w:val="num" w:pos="1080"/>
        </w:tabs>
        <w:ind w:firstLine="709"/>
        <w:jc w:val="both"/>
        <w:rPr>
          <w:lang w:val="en-US"/>
        </w:rPr>
      </w:pPr>
    </w:p>
    <w:p w:rsidR="00AA44EC" w:rsidRPr="00590AFB" w:rsidRDefault="00AA44EC" w:rsidP="00AA44EC">
      <w:pPr>
        <w:tabs>
          <w:tab w:val="num" w:pos="1080"/>
        </w:tabs>
        <w:ind w:firstLine="709"/>
        <w:jc w:val="both"/>
        <w:rPr>
          <w:lang w:val="en-US"/>
        </w:rPr>
      </w:pPr>
      <w:r w:rsidRPr="00590AFB">
        <w:rPr>
          <w:lang w:val="en-US"/>
        </w:rPr>
        <w:t xml:space="preserve">The vote of P.D. </w:t>
      </w:r>
      <w:proofErr w:type="spellStart"/>
      <w:r w:rsidRPr="00590AFB">
        <w:rPr>
          <w:lang w:val="en-US"/>
        </w:rPr>
        <w:t>Il’ichev’s</w:t>
      </w:r>
      <w:proofErr w:type="spellEnd"/>
      <w:r w:rsidRPr="00590AFB">
        <w:rPr>
          <w:lang w:val="en-US"/>
        </w:rPr>
        <w:t xml:space="preserve">, the member of the Board of Directors, was not taken into consideration upon the vote counting on this issue, as he is a person who is interested in the transaction (P.D. </w:t>
      </w:r>
      <w:proofErr w:type="spellStart"/>
      <w:r w:rsidRPr="00590AFB">
        <w:rPr>
          <w:lang w:val="en-US"/>
        </w:rPr>
        <w:t>Il’ichev</w:t>
      </w:r>
      <w:proofErr w:type="spellEnd"/>
      <w:r w:rsidRPr="00590AFB">
        <w:rPr>
          <w:lang w:val="en-US"/>
        </w:rPr>
        <w:t xml:space="preserve"> is a member of the Board of Directors of </w:t>
      </w:r>
      <w:r w:rsidRPr="00590AFB">
        <w:rPr>
          <w:snapToGrid w:val="0"/>
          <w:lang w:val="en-GB"/>
        </w:rPr>
        <w:t>JSC «</w:t>
      </w:r>
      <w:proofErr w:type="spellStart"/>
      <w:r w:rsidRPr="00590AFB">
        <w:rPr>
          <w:snapToGrid w:val="0"/>
          <w:lang w:val="en-GB"/>
        </w:rPr>
        <w:t>TransCreditBank</w:t>
      </w:r>
      <w:proofErr w:type="spellEnd"/>
      <w:r w:rsidRPr="00590AFB">
        <w:rPr>
          <w:snapToGrid w:val="0"/>
          <w:lang w:val="en-GB"/>
        </w:rPr>
        <w:t>»</w:t>
      </w:r>
      <w:r w:rsidRPr="00590AFB">
        <w:rPr>
          <w:lang w:val="en-US"/>
        </w:rPr>
        <w:t>)</w:t>
      </w: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C95866" w:rsidRPr="00590AFB" w:rsidRDefault="00C95866" w:rsidP="00C95866">
      <w:pPr>
        <w:autoSpaceDE w:val="0"/>
        <w:autoSpaceDN w:val="0"/>
        <w:adjustRightInd w:val="0"/>
        <w:ind w:firstLine="709"/>
        <w:jc w:val="both"/>
        <w:rPr>
          <w:snapToGrid w:val="0"/>
          <w:lang w:val="en-GB"/>
        </w:rPr>
      </w:pPr>
      <w:r w:rsidRPr="00590AFB">
        <w:rPr>
          <w:b/>
          <w:snapToGrid w:val="0"/>
          <w:lang w:val="en-GB"/>
        </w:rPr>
        <w:t>12.37.</w:t>
      </w:r>
      <w:r w:rsidRPr="00590AFB">
        <w:rPr>
          <w:snapToGrid w:val="0"/>
          <w:lang w:val="en-GB"/>
        </w:rPr>
        <w:t xml:space="preserve"> To determine that the price of each transaction related to opening and keeping bank accounts in Russian rubles and other currencies concluded between JSC «TransContainer» and JSC «</w:t>
      </w:r>
      <w:proofErr w:type="spellStart"/>
      <w:r w:rsidRPr="00590AFB">
        <w:rPr>
          <w:snapToGrid w:val="0"/>
          <w:lang w:val="en-GB"/>
        </w:rPr>
        <w:t>TransCreditBank</w:t>
      </w:r>
      <w:proofErr w:type="spellEnd"/>
      <w:r w:rsidRPr="00590AFB">
        <w:rPr>
          <w:snapToGrid w:val="0"/>
          <w:lang w:val="en-GB"/>
        </w:rPr>
        <w:t>» shall not exceed 25 million Russian rubles per year.</w:t>
      </w:r>
    </w:p>
    <w:p w:rsidR="004C5D83" w:rsidRPr="00590AFB" w:rsidRDefault="004C5D83" w:rsidP="004C5D83">
      <w:pPr>
        <w:autoSpaceDE w:val="0"/>
        <w:autoSpaceDN w:val="0"/>
        <w:adjustRightInd w:val="0"/>
        <w:jc w:val="both"/>
        <w:rPr>
          <w:bCs/>
          <w:lang w:val="en-GB"/>
        </w:rPr>
      </w:pPr>
    </w:p>
    <w:p w:rsidR="004C5D83" w:rsidRPr="00590AFB" w:rsidRDefault="004C5D83" w:rsidP="004C5D83">
      <w:pPr>
        <w:autoSpaceDE w:val="0"/>
        <w:autoSpaceDN w:val="0"/>
        <w:adjustRightInd w:val="0"/>
        <w:jc w:val="both"/>
        <w:rPr>
          <w:bCs/>
          <w:lang w:val="en-US"/>
        </w:rPr>
      </w:pPr>
    </w:p>
    <w:p w:rsidR="00C95866" w:rsidRPr="00590AFB" w:rsidRDefault="00C95866" w:rsidP="00C95866">
      <w:pPr>
        <w:autoSpaceDE w:val="0"/>
        <w:autoSpaceDN w:val="0"/>
        <w:adjustRightInd w:val="0"/>
        <w:ind w:firstLine="709"/>
        <w:jc w:val="both"/>
        <w:rPr>
          <w:snapToGrid w:val="0"/>
          <w:lang w:val="en-GB"/>
        </w:rPr>
      </w:pPr>
      <w:r w:rsidRPr="00590AFB">
        <w:rPr>
          <w:b/>
          <w:snapToGrid w:val="0"/>
          <w:lang w:val="en-GB"/>
        </w:rPr>
        <w:t xml:space="preserve">12.38. </w:t>
      </w:r>
      <w:r w:rsidRPr="00590AFB">
        <w:rPr>
          <w:snapToGrid w:val="0"/>
          <w:lang w:val="en-GB"/>
        </w:rPr>
        <w:t>To determine that the price of each transaction related to rendering settlement and cash services (including with the use of documents in electronic form) concluded between JSC «TransContainer» and JSC «</w:t>
      </w:r>
      <w:proofErr w:type="spellStart"/>
      <w:r w:rsidRPr="00590AFB">
        <w:rPr>
          <w:snapToGrid w:val="0"/>
          <w:lang w:val="en-GB"/>
        </w:rPr>
        <w:t>TransCreditBank</w:t>
      </w:r>
      <w:proofErr w:type="spellEnd"/>
      <w:r w:rsidRPr="00590AFB">
        <w:rPr>
          <w:snapToGrid w:val="0"/>
          <w:lang w:val="en-GB"/>
        </w:rPr>
        <w:t>» shall not exceed 25 million Russian rubles per year.</w:t>
      </w:r>
    </w:p>
    <w:p w:rsidR="004C5D83" w:rsidRPr="00590AFB" w:rsidRDefault="004C5D83" w:rsidP="004C5D83">
      <w:pPr>
        <w:autoSpaceDE w:val="0"/>
        <w:autoSpaceDN w:val="0"/>
        <w:adjustRightInd w:val="0"/>
        <w:ind w:firstLine="709"/>
        <w:jc w:val="both"/>
        <w:rPr>
          <w:bCs/>
          <w:lang w:val="en-GB"/>
        </w:rPr>
      </w:pPr>
    </w:p>
    <w:tbl>
      <w:tblPr>
        <w:tblW w:w="7668" w:type="dxa"/>
        <w:tblInd w:w="710" w:type="dxa"/>
        <w:tblLayout w:type="fixed"/>
        <w:tblLook w:val="0000"/>
      </w:tblPr>
      <w:tblGrid>
        <w:gridCol w:w="2880"/>
        <w:gridCol w:w="2448"/>
        <w:gridCol w:w="2340"/>
      </w:tblGrid>
      <w:tr w:rsidR="002D5ECC" w:rsidRPr="00590AFB" w:rsidTr="008407AB">
        <w:tc>
          <w:tcPr>
            <w:tcW w:w="2880" w:type="dxa"/>
          </w:tcPr>
          <w:p w:rsidR="002D5ECC" w:rsidRPr="00590AFB" w:rsidRDefault="002D5ECC" w:rsidP="002D5ECC">
            <w:pPr>
              <w:pStyle w:val="a3"/>
              <w:tabs>
                <w:tab w:val="left" w:pos="142"/>
              </w:tabs>
              <w:spacing w:after="0"/>
              <w:rPr>
                <w:b/>
                <w:lang w:val="en-GB"/>
              </w:rPr>
            </w:pPr>
            <w:r w:rsidRPr="00590AFB">
              <w:rPr>
                <w:b/>
                <w:lang w:val="en-GB"/>
              </w:rPr>
              <w:t>Voting results:</w:t>
            </w:r>
          </w:p>
        </w:tc>
        <w:tc>
          <w:tcPr>
            <w:tcW w:w="2448"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9</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D5ECC" w:rsidRPr="00590AFB" w:rsidRDefault="002D5ECC" w:rsidP="002D5ECC">
            <w:pPr>
              <w:framePr w:w="1620" w:h="720" w:hSpace="10080" w:vSpace="40" w:wrap="notBeside" w:vAnchor="text" w:hAnchor="margin" w:x="3341" w:y="41" w:anchorLock="1"/>
              <w:tabs>
                <w:tab w:val="left" w:pos="142"/>
              </w:tabs>
              <w:rPr>
                <w:lang w:val="en-GB"/>
              </w:rPr>
            </w:pPr>
            <w:r w:rsidRPr="00590AFB">
              <w:rPr>
                <w:lang w:val="en-GB"/>
              </w:rPr>
              <w:t>none</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tabs>
                <w:tab w:val="left" w:pos="142"/>
              </w:tabs>
              <w:jc w:val="both"/>
              <w:rPr>
                <w:lang w:val="en-GB"/>
              </w:rPr>
            </w:pPr>
            <w:r w:rsidRPr="00590AFB">
              <w:rPr>
                <w:lang w:val="en-GB"/>
              </w:rPr>
              <w:t xml:space="preserve">Abstained    </w:t>
            </w:r>
          </w:p>
        </w:tc>
        <w:tc>
          <w:tcPr>
            <w:tcW w:w="2340" w:type="dxa"/>
          </w:tcPr>
          <w:p w:rsidR="002D5ECC" w:rsidRPr="00590AFB" w:rsidRDefault="002D5ECC" w:rsidP="002D5ECC">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AA44EC" w:rsidRPr="00590AFB" w:rsidRDefault="00AA44EC" w:rsidP="00AA44EC">
      <w:pPr>
        <w:tabs>
          <w:tab w:val="num" w:pos="1080"/>
        </w:tabs>
        <w:ind w:firstLine="709"/>
        <w:jc w:val="both"/>
        <w:rPr>
          <w:lang w:val="en-US"/>
        </w:rPr>
      </w:pPr>
      <w:r w:rsidRPr="00590AFB">
        <w:rPr>
          <w:lang w:val="en-US"/>
        </w:rPr>
        <w:t xml:space="preserve">The vote of P.D. </w:t>
      </w:r>
      <w:proofErr w:type="spellStart"/>
      <w:r w:rsidRPr="00590AFB">
        <w:rPr>
          <w:lang w:val="en-US"/>
        </w:rPr>
        <w:t>Il’ichev’s</w:t>
      </w:r>
      <w:proofErr w:type="spellEnd"/>
      <w:r w:rsidRPr="00590AFB">
        <w:rPr>
          <w:lang w:val="en-US"/>
        </w:rPr>
        <w:t xml:space="preserve">, the member of the Board of Directors, was not taken into consideration upon the vote counting on this issue, as he is a person who is interested in the transaction (P.D. </w:t>
      </w:r>
      <w:proofErr w:type="spellStart"/>
      <w:r w:rsidRPr="00590AFB">
        <w:rPr>
          <w:lang w:val="en-US"/>
        </w:rPr>
        <w:t>Il’ichev</w:t>
      </w:r>
      <w:proofErr w:type="spellEnd"/>
      <w:r w:rsidRPr="00590AFB">
        <w:rPr>
          <w:lang w:val="en-US"/>
        </w:rPr>
        <w:t xml:space="preserve"> is a member of the Board of Directors of </w:t>
      </w:r>
      <w:r w:rsidRPr="00590AFB">
        <w:rPr>
          <w:snapToGrid w:val="0"/>
          <w:lang w:val="en-GB"/>
        </w:rPr>
        <w:t>JSC «</w:t>
      </w:r>
      <w:proofErr w:type="spellStart"/>
      <w:r w:rsidRPr="00590AFB">
        <w:rPr>
          <w:snapToGrid w:val="0"/>
          <w:lang w:val="en-GB"/>
        </w:rPr>
        <w:t>TransCreditBank</w:t>
      </w:r>
      <w:proofErr w:type="spellEnd"/>
      <w:r w:rsidRPr="00590AFB">
        <w:rPr>
          <w:snapToGrid w:val="0"/>
          <w:lang w:val="en-GB"/>
        </w:rPr>
        <w:t>»</w:t>
      </w:r>
      <w:r w:rsidRPr="00590AFB">
        <w:rPr>
          <w:lang w:val="en-US"/>
        </w:rPr>
        <w:t>)</w:t>
      </w:r>
    </w:p>
    <w:p w:rsidR="004C5D83" w:rsidRPr="00590AFB" w:rsidRDefault="004C5D83" w:rsidP="004C5D83">
      <w:pPr>
        <w:tabs>
          <w:tab w:val="num" w:pos="1080"/>
        </w:tabs>
        <w:ind w:firstLine="709"/>
        <w:jc w:val="both"/>
        <w:rPr>
          <w:lang w:val="en-US"/>
        </w:rPr>
      </w:pP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C95866" w:rsidRPr="00590AFB" w:rsidRDefault="00C95866" w:rsidP="00C95866">
      <w:pPr>
        <w:autoSpaceDE w:val="0"/>
        <w:autoSpaceDN w:val="0"/>
        <w:adjustRightInd w:val="0"/>
        <w:ind w:firstLine="709"/>
        <w:jc w:val="both"/>
        <w:rPr>
          <w:snapToGrid w:val="0"/>
          <w:lang w:val="en-GB"/>
        </w:rPr>
      </w:pPr>
      <w:r w:rsidRPr="00590AFB">
        <w:rPr>
          <w:b/>
          <w:snapToGrid w:val="0"/>
          <w:lang w:val="en-GB"/>
        </w:rPr>
        <w:t xml:space="preserve">12.38. </w:t>
      </w:r>
      <w:r w:rsidRPr="00590AFB">
        <w:rPr>
          <w:snapToGrid w:val="0"/>
          <w:lang w:val="en-GB"/>
        </w:rPr>
        <w:t>To determine that the price of each transaction related to rendering settlement and cash services (including with the use of documents in electronic form) concluded between JSC «TransContainer» and JSC «</w:t>
      </w:r>
      <w:proofErr w:type="spellStart"/>
      <w:r w:rsidRPr="00590AFB">
        <w:rPr>
          <w:snapToGrid w:val="0"/>
          <w:lang w:val="en-GB"/>
        </w:rPr>
        <w:t>TransCreditBank</w:t>
      </w:r>
      <w:proofErr w:type="spellEnd"/>
      <w:r w:rsidRPr="00590AFB">
        <w:rPr>
          <w:snapToGrid w:val="0"/>
          <w:lang w:val="en-GB"/>
        </w:rPr>
        <w:t>» shall not exceed 25 million Russian rubles per year.</w:t>
      </w:r>
    </w:p>
    <w:p w:rsidR="004C5D83" w:rsidRPr="00590AFB" w:rsidRDefault="004C5D83" w:rsidP="004C5D83">
      <w:pPr>
        <w:autoSpaceDE w:val="0"/>
        <w:autoSpaceDN w:val="0"/>
        <w:adjustRightInd w:val="0"/>
        <w:ind w:firstLine="709"/>
        <w:jc w:val="both"/>
        <w:rPr>
          <w:bCs/>
          <w:lang w:val="en-GB"/>
        </w:rPr>
      </w:pPr>
    </w:p>
    <w:p w:rsidR="004C5D83" w:rsidRPr="00590AFB" w:rsidRDefault="004C5D83" w:rsidP="004C5D83">
      <w:pPr>
        <w:autoSpaceDE w:val="0"/>
        <w:autoSpaceDN w:val="0"/>
        <w:adjustRightInd w:val="0"/>
        <w:ind w:firstLine="709"/>
        <w:jc w:val="both"/>
        <w:rPr>
          <w:bCs/>
          <w:lang w:val="en-US"/>
        </w:rPr>
      </w:pPr>
    </w:p>
    <w:p w:rsidR="00C95866" w:rsidRPr="00590AFB" w:rsidRDefault="004C5D83" w:rsidP="00C95866">
      <w:pPr>
        <w:autoSpaceDE w:val="0"/>
        <w:autoSpaceDN w:val="0"/>
        <w:adjustRightInd w:val="0"/>
        <w:ind w:firstLine="709"/>
        <w:jc w:val="both"/>
        <w:rPr>
          <w:snapToGrid w:val="0"/>
          <w:lang w:val="en-GB"/>
        </w:rPr>
      </w:pPr>
      <w:r w:rsidRPr="00590AFB">
        <w:rPr>
          <w:lang w:val="en-US"/>
        </w:rPr>
        <w:t xml:space="preserve"> </w:t>
      </w:r>
      <w:r w:rsidR="00C95866" w:rsidRPr="00590AFB">
        <w:rPr>
          <w:b/>
          <w:snapToGrid w:val="0"/>
          <w:lang w:val="en-GB"/>
        </w:rPr>
        <w:t>12.39.</w:t>
      </w:r>
      <w:r w:rsidR="00C95866" w:rsidRPr="00590AFB">
        <w:rPr>
          <w:snapToGrid w:val="0"/>
          <w:lang w:val="en-GB"/>
        </w:rPr>
        <w:t xml:space="preserve"> To determine that the price of each transaction related to rendering corporate bank card services concluded between JSC «TransContainer» and JSC «</w:t>
      </w:r>
      <w:proofErr w:type="spellStart"/>
      <w:r w:rsidR="00C95866" w:rsidRPr="00590AFB">
        <w:rPr>
          <w:snapToGrid w:val="0"/>
          <w:lang w:val="en-GB"/>
        </w:rPr>
        <w:t>TransCreditBank</w:t>
      </w:r>
      <w:proofErr w:type="spellEnd"/>
      <w:r w:rsidR="00C95866" w:rsidRPr="00590AFB">
        <w:rPr>
          <w:snapToGrid w:val="0"/>
          <w:lang w:val="en-GB"/>
        </w:rPr>
        <w:t>» shall not exceed 25 million Russian rubles per year.</w:t>
      </w:r>
    </w:p>
    <w:p w:rsidR="004C5D83" w:rsidRPr="00590AFB" w:rsidRDefault="004C5D83" w:rsidP="004C5D83">
      <w:pPr>
        <w:autoSpaceDE w:val="0"/>
        <w:autoSpaceDN w:val="0"/>
        <w:adjustRightInd w:val="0"/>
        <w:ind w:firstLine="709"/>
        <w:jc w:val="both"/>
        <w:rPr>
          <w:lang w:val="en-GB"/>
        </w:rPr>
      </w:pPr>
    </w:p>
    <w:p w:rsidR="00B738D5" w:rsidRPr="00590AFB" w:rsidRDefault="00B738D5" w:rsidP="004C5D83">
      <w:pPr>
        <w:autoSpaceDE w:val="0"/>
        <w:autoSpaceDN w:val="0"/>
        <w:adjustRightInd w:val="0"/>
        <w:ind w:firstLine="709"/>
        <w:jc w:val="both"/>
        <w:rPr>
          <w:lang w:val="en-GB"/>
        </w:rPr>
      </w:pPr>
    </w:p>
    <w:tbl>
      <w:tblPr>
        <w:tblW w:w="7668" w:type="dxa"/>
        <w:tblInd w:w="710" w:type="dxa"/>
        <w:tblLayout w:type="fixed"/>
        <w:tblLook w:val="0000"/>
      </w:tblPr>
      <w:tblGrid>
        <w:gridCol w:w="2880"/>
        <w:gridCol w:w="2448"/>
        <w:gridCol w:w="2340"/>
      </w:tblGrid>
      <w:tr w:rsidR="002D5ECC" w:rsidRPr="00590AFB" w:rsidTr="008407AB">
        <w:tc>
          <w:tcPr>
            <w:tcW w:w="2880" w:type="dxa"/>
          </w:tcPr>
          <w:p w:rsidR="002D5ECC" w:rsidRPr="00590AFB" w:rsidRDefault="002D5ECC" w:rsidP="002D5ECC">
            <w:pPr>
              <w:pStyle w:val="a3"/>
              <w:tabs>
                <w:tab w:val="left" w:pos="142"/>
              </w:tabs>
              <w:spacing w:after="0"/>
              <w:rPr>
                <w:b/>
                <w:lang w:val="en-GB"/>
              </w:rPr>
            </w:pPr>
            <w:r w:rsidRPr="00590AFB">
              <w:rPr>
                <w:b/>
                <w:lang w:val="en-GB"/>
              </w:rPr>
              <w:t>Voting results:</w:t>
            </w:r>
          </w:p>
        </w:tc>
        <w:tc>
          <w:tcPr>
            <w:tcW w:w="2448"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9</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D5ECC" w:rsidRPr="00590AFB" w:rsidRDefault="002D5ECC" w:rsidP="002D5ECC">
            <w:pPr>
              <w:framePr w:w="1620" w:h="720" w:hSpace="10080" w:vSpace="40" w:wrap="notBeside" w:vAnchor="text" w:hAnchor="margin" w:x="3341" w:y="41" w:anchorLock="1"/>
              <w:tabs>
                <w:tab w:val="left" w:pos="142"/>
              </w:tabs>
              <w:rPr>
                <w:lang w:val="en-GB"/>
              </w:rPr>
            </w:pPr>
            <w:r w:rsidRPr="00590AFB">
              <w:rPr>
                <w:lang w:val="en-GB"/>
              </w:rPr>
              <w:t>none</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tabs>
                <w:tab w:val="left" w:pos="142"/>
              </w:tabs>
              <w:jc w:val="both"/>
              <w:rPr>
                <w:lang w:val="en-GB"/>
              </w:rPr>
            </w:pPr>
            <w:r w:rsidRPr="00590AFB">
              <w:rPr>
                <w:lang w:val="en-GB"/>
              </w:rPr>
              <w:t xml:space="preserve">Abstained    </w:t>
            </w:r>
          </w:p>
        </w:tc>
        <w:tc>
          <w:tcPr>
            <w:tcW w:w="2340" w:type="dxa"/>
          </w:tcPr>
          <w:p w:rsidR="002D5ECC" w:rsidRPr="00590AFB" w:rsidRDefault="002D5ECC" w:rsidP="002D5ECC">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AA44EC" w:rsidRPr="00590AFB" w:rsidRDefault="00AA44EC" w:rsidP="00AA44EC">
      <w:pPr>
        <w:tabs>
          <w:tab w:val="num" w:pos="1080"/>
        </w:tabs>
        <w:ind w:firstLine="709"/>
        <w:jc w:val="both"/>
        <w:rPr>
          <w:lang w:val="en-US"/>
        </w:rPr>
      </w:pPr>
      <w:r w:rsidRPr="00590AFB">
        <w:rPr>
          <w:lang w:val="en-US"/>
        </w:rPr>
        <w:t xml:space="preserve">The vote of P.D. </w:t>
      </w:r>
      <w:proofErr w:type="spellStart"/>
      <w:r w:rsidRPr="00590AFB">
        <w:rPr>
          <w:lang w:val="en-US"/>
        </w:rPr>
        <w:t>Il’ichev’s</w:t>
      </w:r>
      <w:proofErr w:type="spellEnd"/>
      <w:r w:rsidRPr="00590AFB">
        <w:rPr>
          <w:lang w:val="en-US"/>
        </w:rPr>
        <w:t xml:space="preserve">, the member of the Board of Directors, was not taken into consideration upon the vote counting on this issue, as he is a person who is interested in the transaction (P.D. </w:t>
      </w:r>
      <w:proofErr w:type="spellStart"/>
      <w:r w:rsidRPr="00590AFB">
        <w:rPr>
          <w:lang w:val="en-US"/>
        </w:rPr>
        <w:t>Il’ichev</w:t>
      </w:r>
      <w:proofErr w:type="spellEnd"/>
      <w:r w:rsidRPr="00590AFB">
        <w:rPr>
          <w:lang w:val="en-US"/>
        </w:rPr>
        <w:t xml:space="preserve"> is a member of the Board of Directors of </w:t>
      </w:r>
      <w:r w:rsidRPr="00590AFB">
        <w:rPr>
          <w:snapToGrid w:val="0"/>
          <w:lang w:val="en-GB"/>
        </w:rPr>
        <w:t>JSC «</w:t>
      </w:r>
      <w:proofErr w:type="spellStart"/>
      <w:r w:rsidRPr="00590AFB">
        <w:rPr>
          <w:snapToGrid w:val="0"/>
          <w:lang w:val="en-GB"/>
        </w:rPr>
        <w:t>TransCreditBank</w:t>
      </w:r>
      <w:proofErr w:type="spellEnd"/>
      <w:r w:rsidRPr="00590AFB">
        <w:rPr>
          <w:snapToGrid w:val="0"/>
          <w:lang w:val="en-GB"/>
        </w:rPr>
        <w:t>»</w:t>
      </w:r>
      <w:r w:rsidRPr="00590AFB">
        <w:rPr>
          <w:lang w:val="en-US"/>
        </w:rPr>
        <w:t>)</w:t>
      </w: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C95866" w:rsidRPr="00590AFB" w:rsidRDefault="00C95866" w:rsidP="00C95866">
      <w:pPr>
        <w:autoSpaceDE w:val="0"/>
        <w:autoSpaceDN w:val="0"/>
        <w:adjustRightInd w:val="0"/>
        <w:ind w:firstLine="709"/>
        <w:jc w:val="both"/>
        <w:rPr>
          <w:snapToGrid w:val="0"/>
          <w:lang w:val="en-GB"/>
        </w:rPr>
      </w:pPr>
      <w:r w:rsidRPr="00590AFB">
        <w:rPr>
          <w:b/>
          <w:snapToGrid w:val="0"/>
          <w:lang w:val="en-GB"/>
        </w:rPr>
        <w:t>12.39.</w:t>
      </w:r>
      <w:r w:rsidRPr="00590AFB">
        <w:rPr>
          <w:snapToGrid w:val="0"/>
          <w:lang w:val="en-GB"/>
        </w:rPr>
        <w:t xml:space="preserve"> To determine that the price of each transaction related to rendering corporate bank card services concluded between JSC «TransContainer» and JSC «</w:t>
      </w:r>
      <w:proofErr w:type="spellStart"/>
      <w:r w:rsidRPr="00590AFB">
        <w:rPr>
          <w:snapToGrid w:val="0"/>
          <w:lang w:val="en-GB"/>
        </w:rPr>
        <w:t>TransCreditBank</w:t>
      </w:r>
      <w:proofErr w:type="spellEnd"/>
      <w:r w:rsidRPr="00590AFB">
        <w:rPr>
          <w:snapToGrid w:val="0"/>
          <w:lang w:val="en-GB"/>
        </w:rPr>
        <w:t>» shall not exceed 25 million Russian rubles per year.</w:t>
      </w:r>
    </w:p>
    <w:p w:rsidR="004C5D83" w:rsidRPr="00590AFB" w:rsidRDefault="004C5D83" w:rsidP="004C5D83">
      <w:pPr>
        <w:autoSpaceDE w:val="0"/>
        <w:autoSpaceDN w:val="0"/>
        <w:adjustRightInd w:val="0"/>
        <w:ind w:firstLine="709"/>
        <w:jc w:val="both"/>
        <w:rPr>
          <w:bCs/>
          <w:lang w:val="en-GB"/>
        </w:rPr>
      </w:pPr>
    </w:p>
    <w:p w:rsidR="00AE0210" w:rsidRPr="00590AFB" w:rsidRDefault="004C5D83" w:rsidP="00AE0210">
      <w:pPr>
        <w:autoSpaceDE w:val="0"/>
        <w:autoSpaceDN w:val="0"/>
        <w:adjustRightInd w:val="0"/>
        <w:ind w:firstLine="709"/>
        <w:jc w:val="both"/>
        <w:rPr>
          <w:snapToGrid w:val="0"/>
          <w:lang w:val="en-GB"/>
        </w:rPr>
      </w:pPr>
      <w:r w:rsidRPr="00590AFB">
        <w:rPr>
          <w:lang w:val="en-US"/>
        </w:rPr>
        <w:t xml:space="preserve"> </w:t>
      </w:r>
      <w:r w:rsidR="00AE0210" w:rsidRPr="00590AFB">
        <w:rPr>
          <w:b/>
          <w:snapToGrid w:val="0"/>
          <w:lang w:val="en-GB"/>
        </w:rPr>
        <w:t>12.40.</w:t>
      </w:r>
      <w:r w:rsidR="00AE0210" w:rsidRPr="00590AFB">
        <w:rPr>
          <w:snapToGrid w:val="0"/>
          <w:lang w:val="en-GB"/>
        </w:rPr>
        <w:t xml:space="preserve"> To determine that the price of each transaction related to rendering salary payment services and services regarding other payments concluded between JSC «TransContainer» and JSC «</w:t>
      </w:r>
      <w:proofErr w:type="spellStart"/>
      <w:r w:rsidR="00AE0210" w:rsidRPr="00590AFB">
        <w:rPr>
          <w:snapToGrid w:val="0"/>
          <w:lang w:val="en-GB"/>
        </w:rPr>
        <w:t>TransCreditBank</w:t>
      </w:r>
      <w:proofErr w:type="spellEnd"/>
      <w:r w:rsidR="00AE0210" w:rsidRPr="00590AFB">
        <w:rPr>
          <w:snapToGrid w:val="0"/>
          <w:lang w:val="en-GB"/>
        </w:rPr>
        <w:t>» shall not exceed 25 million Russian rubles per year.</w:t>
      </w:r>
    </w:p>
    <w:p w:rsidR="004C5D83" w:rsidRPr="00590AFB" w:rsidRDefault="004C5D83" w:rsidP="004C5D83">
      <w:pPr>
        <w:autoSpaceDE w:val="0"/>
        <w:autoSpaceDN w:val="0"/>
        <w:adjustRightInd w:val="0"/>
        <w:ind w:firstLine="709"/>
        <w:jc w:val="both"/>
        <w:rPr>
          <w:lang w:val="en-GB"/>
        </w:rPr>
      </w:pPr>
    </w:p>
    <w:tbl>
      <w:tblPr>
        <w:tblW w:w="7668" w:type="dxa"/>
        <w:tblInd w:w="710" w:type="dxa"/>
        <w:tblLayout w:type="fixed"/>
        <w:tblLook w:val="0000"/>
      </w:tblPr>
      <w:tblGrid>
        <w:gridCol w:w="2880"/>
        <w:gridCol w:w="2448"/>
        <w:gridCol w:w="2340"/>
      </w:tblGrid>
      <w:tr w:rsidR="002D5ECC" w:rsidRPr="00590AFB" w:rsidTr="008407AB">
        <w:tc>
          <w:tcPr>
            <w:tcW w:w="2880" w:type="dxa"/>
          </w:tcPr>
          <w:p w:rsidR="002D5ECC" w:rsidRPr="00590AFB" w:rsidRDefault="002D5ECC" w:rsidP="002D5ECC">
            <w:pPr>
              <w:pStyle w:val="a3"/>
              <w:tabs>
                <w:tab w:val="left" w:pos="142"/>
              </w:tabs>
              <w:spacing w:after="0"/>
              <w:rPr>
                <w:b/>
                <w:lang w:val="en-GB"/>
              </w:rPr>
            </w:pPr>
            <w:r w:rsidRPr="00590AFB">
              <w:rPr>
                <w:b/>
                <w:lang w:val="en-GB"/>
              </w:rPr>
              <w:t>Voting results:</w:t>
            </w:r>
          </w:p>
        </w:tc>
        <w:tc>
          <w:tcPr>
            <w:tcW w:w="2448"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D5ECC" w:rsidRPr="00590AFB" w:rsidRDefault="002D5ECC" w:rsidP="002D5ECC">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9</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D5ECC" w:rsidRPr="00590AFB" w:rsidRDefault="002D5ECC" w:rsidP="002D5ECC">
            <w:pPr>
              <w:framePr w:w="1620" w:h="720" w:hSpace="10080" w:vSpace="40" w:wrap="notBeside" w:vAnchor="text" w:hAnchor="margin" w:x="3341" w:y="41" w:anchorLock="1"/>
              <w:tabs>
                <w:tab w:val="left" w:pos="142"/>
              </w:tabs>
              <w:rPr>
                <w:lang w:val="en-GB"/>
              </w:rPr>
            </w:pPr>
            <w:r w:rsidRPr="00590AFB">
              <w:rPr>
                <w:lang w:val="en-GB"/>
              </w:rPr>
              <w:t>none</w:t>
            </w:r>
          </w:p>
        </w:tc>
      </w:tr>
      <w:tr w:rsidR="002D5ECC" w:rsidRPr="00590AFB" w:rsidTr="008407AB">
        <w:tc>
          <w:tcPr>
            <w:tcW w:w="2880" w:type="dxa"/>
          </w:tcPr>
          <w:p w:rsidR="002D5ECC" w:rsidRPr="00590AFB" w:rsidRDefault="002D5ECC" w:rsidP="002D5ECC">
            <w:pPr>
              <w:pStyle w:val="a3"/>
              <w:tabs>
                <w:tab w:val="left" w:pos="142"/>
              </w:tabs>
              <w:spacing w:after="0"/>
              <w:rPr>
                <w:lang w:val="en-GB"/>
              </w:rPr>
            </w:pPr>
          </w:p>
        </w:tc>
        <w:tc>
          <w:tcPr>
            <w:tcW w:w="2448" w:type="dxa"/>
          </w:tcPr>
          <w:p w:rsidR="002D5ECC" w:rsidRPr="00590AFB" w:rsidRDefault="002D5ECC" w:rsidP="002D5ECC">
            <w:pPr>
              <w:tabs>
                <w:tab w:val="left" w:pos="142"/>
              </w:tabs>
              <w:jc w:val="both"/>
              <w:rPr>
                <w:lang w:val="en-GB"/>
              </w:rPr>
            </w:pPr>
            <w:r w:rsidRPr="00590AFB">
              <w:rPr>
                <w:lang w:val="en-GB"/>
              </w:rPr>
              <w:t xml:space="preserve">Abstained    </w:t>
            </w:r>
          </w:p>
        </w:tc>
        <w:tc>
          <w:tcPr>
            <w:tcW w:w="2340" w:type="dxa"/>
          </w:tcPr>
          <w:p w:rsidR="002D5ECC" w:rsidRPr="00590AFB" w:rsidRDefault="002D5ECC" w:rsidP="002D5ECC">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AA44EC" w:rsidRPr="00590AFB" w:rsidRDefault="00AA44EC" w:rsidP="00AA44EC">
      <w:pPr>
        <w:tabs>
          <w:tab w:val="num" w:pos="1080"/>
        </w:tabs>
        <w:ind w:firstLine="709"/>
        <w:jc w:val="both"/>
        <w:rPr>
          <w:lang w:val="en-US"/>
        </w:rPr>
      </w:pPr>
      <w:r w:rsidRPr="00590AFB">
        <w:rPr>
          <w:lang w:val="en-US"/>
        </w:rPr>
        <w:t xml:space="preserve">The vote of P.D. </w:t>
      </w:r>
      <w:proofErr w:type="spellStart"/>
      <w:r w:rsidRPr="00590AFB">
        <w:rPr>
          <w:lang w:val="en-US"/>
        </w:rPr>
        <w:t>Il’ichev’s</w:t>
      </w:r>
      <w:proofErr w:type="spellEnd"/>
      <w:r w:rsidRPr="00590AFB">
        <w:rPr>
          <w:lang w:val="en-US"/>
        </w:rPr>
        <w:t xml:space="preserve">, the member of the Board of Directors, was not taken into consideration upon the vote counting on this issue, as he is a person who is interested in the transaction (P.D. </w:t>
      </w:r>
      <w:proofErr w:type="spellStart"/>
      <w:r w:rsidRPr="00590AFB">
        <w:rPr>
          <w:lang w:val="en-US"/>
        </w:rPr>
        <w:t>Il’ichev</w:t>
      </w:r>
      <w:proofErr w:type="spellEnd"/>
      <w:r w:rsidRPr="00590AFB">
        <w:rPr>
          <w:lang w:val="en-US"/>
        </w:rPr>
        <w:t xml:space="preserve"> is a member of the Board of Directors of </w:t>
      </w:r>
      <w:r w:rsidRPr="00590AFB">
        <w:rPr>
          <w:snapToGrid w:val="0"/>
          <w:lang w:val="en-GB"/>
        </w:rPr>
        <w:t>JSC «</w:t>
      </w:r>
      <w:proofErr w:type="spellStart"/>
      <w:r w:rsidRPr="00590AFB">
        <w:rPr>
          <w:snapToGrid w:val="0"/>
          <w:lang w:val="en-GB"/>
        </w:rPr>
        <w:t>TransCreditBank</w:t>
      </w:r>
      <w:proofErr w:type="spellEnd"/>
      <w:r w:rsidRPr="00590AFB">
        <w:rPr>
          <w:snapToGrid w:val="0"/>
          <w:lang w:val="en-GB"/>
        </w:rPr>
        <w:t>»</w:t>
      </w:r>
      <w:r w:rsidRPr="00590AFB">
        <w:rPr>
          <w:lang w:val="en-US"/>
        </w:rPr>
        <w:t>)</w:t>
      </w: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AE0210" w:rsidRPr="00590AFB" w:rsidRDefault="00AE0210" w:rsidP="00AE0210">
      <w:pPr>
        <w:autoSpaceDE w:val="0"/>
        <w:autoSpaceDN w:val="0"/>
        <w:adjustRightInd w:val="0"/>
        <w:ind w:firstLine="709"/>
        <w:jc w:val="both"/>
        <w:rPr>
          <w:snapToGrid w:val="0"/>
          <w:lang w:val="en-GB"/>
        </w:rPr>
      </w:pPr>
      <w:r w:rsidRPr="00590AFB">
        <w:rPr>
          <w:b/>
          <w:snapToGrid w:val="0"/>
          <w:lang w:val="en-GB"/>
        </w:rPr>
        <w:t>12.40.</w:t>
      </w:r>
      <w:r w:rsidRPr="00590AFB">
        <w:rPr>
          <w:snapToGrid w:val="0"/>
          <w:lang w:val="en-GB"/>
        </w:rPr>
        <w:t xml:space="preserve"> To determine that the price of each transaction related to rendering salary payment services and services regarding other payments concluded between JSC «TransContainer» and JSC «</w:t>
      </w:r>
      <w:proofErr w:type="spellStart"/>
      <w:r w:rsidRPr="00590AFB">
        <w:rPr>
          <w:snapToGrid w:val="0"/>
          <w:lang w:val="en-GB"/>
        </w:rPr>
        <w:t>TransCreditBank</w:t>
      </w:r>
      <w:proofErr w:type="spellEnd"/>
      <w:r w:rsidRPr="00590AFB">
        <w:rPr>
          <w:snapToGrid w:val="0"/>
          <w:lang w:val="en-GB"/>
        </w:rPr>
        <w:t>» shall not exceed 25 million Russian rubles per year.</w:t>
      </w:r>
    </w:p>
    <w:p w:rsidR="004C5D83" w:rsidRPr="00590AFB" w:rsidRDefault="004C5D83" w:rsidP="004C5D83">
      <w:pPr>
        <w:autoSpaceDE w:val="0"/>
        <w:autoSpaceDN w:val="0"/>
        <w:adjustRightInd w:val="0"/>
        <w:ind w:firstLine="709"/>
        <w:jc w:val="both"/>
        <w:rPr>
          <w:lang w:val="en-GB"/>
        </w:rPr>
      </w:pPr>
    </w:p>
    <w:p w:rsidR="004C5D83" w:rsidRPr="00590AFB" w:rsidRDefault="004C5D83" w:rsidP="004C5D83">
      <w:pPr>
        <w:autoSpaceDE w:val="0"/>
        <w:autoSpaceDN w:val="0"/>
        <w:adjustRightInd w:val="0"/>
        <w:ind w:firstLine="709"/>
        <w:jc w:val="both"/>
        <w:rPr>
          <w:bCs/>
          <w:lang w:val="en-US"/>
        </w:rPr>
      </w:pPr>
    </w:p>
    <w:p w:rsidR="00AE0210" w:rsidRPr="00590AFB" w:rsidRDefault="00AE0210" w:rsidP="00AE0210">
      <w:pPr>
        <w:autoSpaceDE w:val="0"/>
        <w:autoSpaceDN w:val="0"/>
        <w:adjustRightInd w:val="0"/>
        <w:ind w:firstLine="709"/>
        <w:jc w:val="both"/>
        <w:rPr>
          <w:snapToGrid w:val="0"/>
          <w:lang w:val="en-GB"/>
        </w:rPr>
      </w:pPr>
      <w:r w:rsidRPr="00590AFB">
        <w:rPr>
          <w:b/>
          <w:snapToGrid w:val="0"/>
          <w:lang w:val="en-GB"/>
        </w:rPr>
        <w:t>12.41.</w:t>
      </w:r>
      <w:r w:rsidRPr="00590AFB">
        <w:rPr>
          <w:snapToGrid w:val="0"/>
          <w:lang w:val="en-GB"/>
        </w:rPr>
        <w:t xml:space="preserve"> To determine that the price of each transaction related to collection, cash in transit, acceptance, recount and crediting funds to the account concluded between JSC «TransContainer» and JSC «</w:t>
      </w:r>
      <w:proofErr w:type="spellStart"/>
      <w:r w:rsidRPr="00590AFB">
        <w:rPr>
          <w:snapToGrid w:val="0"/>
          <w:lang w:val="en-GB"/>
        </w:rPr>
        <w:t>TransCreditBank</w:t>
      </w:r>
      <w:proofErr w:type="spellEnd"/>
      <w:r w:rsidRPr="00590AFB">
        <w:rPr>
          <w:snapToGrid w:val="0"/>
          <w:lang w:val="en-GB"/>
        </w:rPr>
        <w:t>» shall not exceed 25 million Russian rubles per year.</w:t>
      </w:r>
    </w:p>
    <w:p w:rsidR="004C5D83" w:rsidRPr="00590AFB" w:rsidRDefault="004C5D83" w:rsidP="004C5D83">
      <w:pPr>
        <w:pStyle w:val="a5"/>
        <w:spacing w:before="0" w:beforeAutospacing="0" w:after="0" w:afterAutospacing="0"/>
        <w:ind w:firstLine="708"/>
        <w:jc w:val="both"/>
        <w:rPr>
          <w:lang w:val="en-GB"/>
        </w:rPr>
      </w:pPr>
    </w:p>
    <w:tbl>
      <w:tblPr>
        <w:tblW w:w="7668" w:type="dxa"/>
        <w:tblInd w:w="710" w:type="dxa"/>
        <w:tblLayout w:type="fixed"/>
        <w:tblLook w:val="0000"/>
      </w:tblPr>
      <w:tblGrid>
        <w:gridCol w:w="2880"/>
        <w:gridCol w:w="2448"/>
        <w:gridCol w:w="2340"/>
      </w:tblGrid>
      <w:tr w:rsidR="002B5143" w:rsidRPr="00590AFB" w:rsidTr="008407AB">
        <w:tc>
          <w:tcPr>
            <w:tcW w:w="2880" w:type="dxa"/>
          </w:tcPr>
          <w:p w:rsidR="002B5143" w:rsidRPr="00590AFB" w:rsidRDefault="002B5143" w:rsidP="00B738D5">
            <w:pPr>
              <w:pStyle w:val="a3"/>
              <w:tabs>
                <w:tab w:val="left" w:pos="142"/>
              </w:tabs>
              <w:spacing w:after="0"/>
              <w:rPr>
                <w:b/>
                <w:lang w:val="en-GB"/>
              </w:rPr>
            </w:pPr>
            <w:r w:rsidRPr="00590AFB">
              <w:rPr>
                <w:b/>
                <w:lang w:val="en-GB"/>
              </w:rPr>
              <w:t>Voting results:</w:t>
            </w:r>
          </w:p>
        </w:tc>
        <w:tc>
          <w:tcPr>
            <w:tcW w:w="2448" w:type="dxa"/>
          </w:tcPr>
          <w:p w:rsidR="002B5143" w:rsidRPr="00590AFB" w:rsidRDefault="002B5143" w:rsidP="00B738D5">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B5143" w:rsidRPr="00590AFB" w:rsidRDefault="002B5143" w:rsidP="00B738D5">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9</w:t>
            </w:r>
          </w:p>
        </w:tc>
      </w:tr>
      <w:tr w:rsidR="002B5143" w:rsidRPr="00590AFB" w:rsidTr="008407AB">
        <w:tc>
          <w:tcPr>
            <w:tcW w:w="2880" w:type="dxa"/>
          </w:tcPr>
          <w:p w:rsidR="002B5143" w:rsidRPr="00590AFB" w:rsidRDefault="002B5143" w:rsidP="00B738D5">
            <w:pPr>
              <w:pStyle w:val="a3"/>
              <w:tabs>
                <w:tab w:val="left" w:pos="142"/>
              </w:tabs>
              <w:spacing w:after="0"/>
              <w:rPr>
                <w:lang w:val="en-GB"/>
              </w:rPr>
            </w:pPr>
          </w:p>
        </w:tc>
        <w:tc>
          <w:tcPr>
            <w:tcW w:w="2448" w:type="dxa"/>
          </w:tcPr>
          <w:p w:rsidR="002B5143" w:rsidRPr="00590AFB" w:rsidRDefault="002B5143" w:rsidP="00B738D5">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B5143" w:rsidRPr="00590AFB" w:rsidRDefault="002B5143" w:rsidP="00B738D5">
            <w:pPr>
              <w:framePr w:w="1620" w:h="720" w:hSpace="10080" w:vSpace="40" w:wrap="notBeside" w:vAnchor="text" w:hAnchor="margin" w:x="3341" w:y="41" w:anchorLock="1"/>
              <w:tabs>
                <w:tab w:val="left" w:pos="142"/>
              </w:tabs>
              <w:rPr>
                <w:lang w:val="en-GB"/>
              </w:rPr>
            </w:pPr>
            <w:r w:rsidRPr="00590AFB">
              <w:rPr>
                <w:lang w:val="en-GB"/>
              </w:rPr>
              <w:t>none</w:t>
            </w:r>
          </w:p>
        </w:tc>
      </w:tr>
      <w:tr w:rsidR="002B5143" w:rsidRPr="00590AFB" w:rsidTr="008407AB">
        <w:tc>
          <w:tcPr>
            <w:tcW w:w="2880" w:type="dxa"/>
          </w:tcPr>
          <w:p w:rsidR="002B5143" w:rsidRPr="00590AFB" w:rsidRDefault="002B5143" w:rsidP="00B738D5">
            <w:pPr>
              <w:pStyle w:val="a3"/>
              <w:tabs>
                <w:tab w:val="left" w:pos="142"/>
              </w:tabs>
              <w:spacing w:after="0"/>
              <w:rPr>
                <w:lang w:val="en-GB"/>
              </w:rPr>
            </w:pPr>
          </w:p>
        </w:tc>
        <w:tc>
          <w:tcPr>
            <w:tcW w:w="2448" w:type="dxa"/>
          </w:tcPr>
          <w:p w:rsidR="002B5143" w:rsidRPr="00590AFB" w:rsidRDefault="002B5143" w:rsidP="00B738D5">
            <w:pPr>
              <w:tabs>
                <w:tab w:val="left" w:pos="142"/>
              </w:tabs>
              <w:jc w:val="both"/>
              <w:rPr>
                <w:lang w:val="en-GB"/>
              </w:rPr>
            </w:pPr>
            <w:r w:rsidRPr="00590AFB">
              <w:rPr>
                <w:lang w:val="en-GB"/>
              </w:rPr>
              <w:t xml:space="preserve">Abstained    </w:t>
            </w:r>
          </w:p>
        </w:tc>
        <w:tc>
          <w:tcPr>
            <w:tcW w:w="2340" w:type="dxa"/>
          </w:tcPr>
          <w:p w:rsidR="002B5143" w:rsidRPr="00590AFB" w:rsidRDefault="002B5143" w:rsidP="00B738D5">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AA44EC" w:rsidRPr="00590AFB" w:rsidRDefault="00AA44EC" w:rsidP="00AA44EC">
      <w:pPr>
        <w:tabs>
          <w:tab w:val="num" w:pos="1080"/>
        </w:tabs>
        <w:ind w:firstLine="709"/>
        <w:jc w:val="both"/>
        <w:rPr>
          <w:lang w:val="en-US"/>
        </w:rPr>
      </w:pPr>
      <w:r w:rsidRPr="00590AFB">
        <w:rPr>
          <w:lang w:val="en-US"/>
        </w:rPr>
        <w:t xml:space="preserve">The vote of P.D. </w:t>
      </w:r>
      <w:proofErr w:type="spellStart"/>
      <w:r w:rsidRPr="00590AFB">
        <w:rPr>
          <w:lang w:val="en-US"/>
        </w:rPr>
        <w:t>Il’ichev’s</w:t>
      </w:r>
      <w:proofErr w:type="spellEnd"/>
      <w:r w:rsidRPr="00590AFB">
        <w:rPr>
          <w:lang w:val="en-US"/>
        </w:rPr>
        <w:t xml:space="preserve">, the member of the Board of Directors, was not taken into consideration upon the vote counting on this issue, as he is a person who is interested in the transaction (P.D. </w:t>
      </w:r>
      <w:proofErr w:type="spellStart"/>
      <w:r w:rsidRPr="00590AFB">
        <w:rPr>
          <w:lang w:val="en-US"/>
        </w:rPr>
        <w:t>Il’ichev</w:t>
      </w:r>
      <w:proofErr w:type="spellEnd"/>
      <w:r w:rsidRPr="00590AFB">
        <w:rPr>
          <w:lang w:val="en-US"/>
        </w:rPr>
        <w:t xml:space="preserve"> is a member of the Board of Directors of </w:t>
      </w:r>
      <w:r w:rsidRPr="00590AFB">
        <w:rPr>
          <w:snapToGrid w:val="0"/>
          <w:lang w:val="en-GB"/>
        </w:rPr>
        <w:t>JSC «</w:t>
      </w:r>
      <w:proofErr w:type="spellStart"/>
      <w:r w:rsidRPr="00590AFB">
        <w:rPr>
          <w:snapToGrid w:val="0"/>
          <w:lang w:val="en-GB"/>
        </w:rPr>
        <w:t>TransCreditBank</w:t>
      </w:r>
      <w:proofErr w:type="spellEnd"/>
      <w:r w:rsidRPr="00590AFB">
        <w:rPr>
          <w:snapToGrid w:val="0"/>
          <w:lang w:val="en-GB"/>
        </w:rPr>
        <w:t>»</w:t>
      </w:r>
      <w:r w:rsidRPr="00590AFB">
        <w:rPr>
          <w:lang w:val="en-US"/>
        </w:rPr>
        <w:t>)</w:t>
      </w:r>
    </w:p>
    <w:p w:rsidR="00AA44EC" w:rsidRPr="00590AFB" w:rsidRDefault="00AA44EC"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AE0210" w:rsidRPr="00590AFB" w:rsidRDefault="00AE0210" w:rsidP="00AE0210">
      <w:pPr>
        <w:autoSpaceDE w:val="0"/>
        <w:autoSpaceDN w:val="0"/>
        <w:adjustRightInd w:val="0"/>
        <w:ind w:firstLine="709"/>
        <w:jc w:val="both"/>
        <w:rPr>
          <w:snapToGrid w:val="0"/>
          <w:lang w:val="en-GB"/>
        </w:rPr>
      </w:pPr>
      <w:r w:rsidRPr="00590AFB">
        <w:rPr>
          <w:b/>
          <w:snapToGrid w:val="0"/>
          <w:lang w:val="en-GB"/>
        </w:rPr>
        <w:t>12.41.</w:t>
      </w:r>
      <w:r w:rsidRPr="00590AFB">
        <w:rPr>
          <w:snapToGrid w:val="0"/>
          <w:lang w:val="en-GB"/>
        </w:rPr>
        <w:t xml:space="preserve"> To determine that the price of each transaction related to collection, cash in transit, acceptance, recount and crediting funds to the account concluded between JSC </w:t>
      </w:r>
      <w:r w:rsidRPr="00590AFB">
        <w:rPr>
          <w:snapToGrid w:val="0"/>
          <w:lang w:val="en-GB"/>
        </w:rPr>
        <w:lastRenderedPageBreak/>
        <w:t>«TransContainer» and JSC «</w:t>
      </w:r>
      <w:proofErr w:type="spellStart"/>
      <w:r w:rsidRPr="00590AFB">
        <w:rPr>
          <w:snapToGrid w:val="0"/>
          <w:lang w:val="en-GB"/>
        </w:rPr>
        <w:t>TransCreditBank</w:t>
      </w:r>
      <w:proofErr w:type="spellEnd"/>
      <w:r w:rsidRPr="00590AFB">
        <w:rPr>
          <w:snapToGrid w:val="0"/>
          <w:lang w:val="en-GB"/>
        </w:rPr>
        <w:t>» shall not exceed 25 million Russian rubles per year.</w:t>
      </w:r>
    </w:p>
    <w:p w:rsidR="004C5D83" w:rsidRPr="00590AFB" w:rsidRDefault="004C5D83" w:rsidP="004C5D83">
      <w:pPr>
        <w:pStyle w:val="a5"/>
        <w:spacing w:before="0" w:beforeAutospacing="0" w:after="0" w:afterAutospacing="0"/>
        <w:ind w:firstLine="708"/>
        <w:jc w:val="both"/>
        <w:rPr>
          <w:lang w:val="en-GB"/>
        </w:rPr>
      </w:pPr>
    </w:p>
    <w:p w:rsidR="004C5D83" w:rsidRPr="00590AFB" w:rsidRDefault="004C5D83" w:rsidP="004C5D83">
      <w:pPr>
        <w:pStyle w:val="a5"/>
        <w:spacing w:before="0" w:beforeAutospacing="0" w:after="0" w:afterAutospacing="0"/>
        <w:ind w:firstLine="708"/>
        <w:jc w:val="both"/>
        <w:rPr>
          <w:lang w:val="en-US"/>
        </w:rPr>
      </w:pPr>
    </w:p>
    <w:p w:rsidR="004C5D83" w:rsidRPr="00590AFB" w:rsidRDefault="004C5D83" w:rsidP="002B5143">
      <w:pPr>
        <w:autoSpaceDE w:val="0"/>
        <w:autoSpaceDN w:val="0"/>
        <w:adjustRightInd w:val="0"/>
        <w:ind w:firstLine="709"/>
        <w:jc w:val="both"/>
        <w:rPr>
          <w:snapToGrid w:val="0"/>
          <w:lang w:val="en-GB"/>
        </w:rPr>
      </w:pPr>
      <w:r w:rsidRPr="00590AFB">
        <w:rPr>
          <w:snapToGrid w:val="0"/>
          <w:lang w:val="en-GB"/>
        </w:rPr>
        <w:t xml:space="preserve"> </w:t>
      </w:r>
      <w:r w:rsidR="00AE0210" w:rsidRPr="00590AFB">
        <w:rPr>
          <w:b/>
          <w:snapToGrid w:val="0"/>
          <w:lang w:val="en-GB"/>
        </w:rPr>
        <w:t>12.42.</w:t>
      </w:r>
      <w:r w:rsidR="00AE0210" w:rsidRPr="00590AFB">
        <w:rPr>
          <w:snapToGrid w:val="0"/>
          <w:lang w:val="en-GB"/>
        </w:rPr>
        <w:t xml:space="preserve"> To determine that the price of each transaction related to collection, cash in transit, acceptance, recount and crediting funds to the account concluded between JSC «TransContainer», JSC «</w:t>
      </w:r>
      <w:proofErr w:type="spellStart"/>
      <w:r w:rsidR="00AE0210" w:rsidRPr="00590AFB">
        <w:rPr>
          <w:snapToGrid w:val="0"/>
          <w:lang w:val="en-GB"/>
        </w:rPr>
        <w:t>TransCreditBank</w:t>
      </w:r>
      <w:proofErr w:type="spellEnd"/>
      <w:r w:rsidR="00AE0210" w:rsidRPr="00590AFB">
        <w:rPr>
          <w:snapToGrid w:val="0"/>
          <w:lang w:val="en-GB"/>
        </w:rPr>
        <w:t>» and the Russian Association of Collection (ROSINKAS) of CB (Central Bank) of the RF (Russian Federation) (Bank of Russia) shall not exceed 25 million Russian rubles per year.</w:t>
      </w:r>
    </w:p>
    <w:p w:rsidR="00AE0210" w:rsidRPr="00590AFB" w:rsidRDefault="00AE0210" w:rsidP="00AE0210">
      <w:pPr>
        <w:pStyle w:val="a5"/>
        <w:spacing w:before="0" w:beforeAutospacing="0" w:after="0" w:afterAutospacing="0"/>
        <w:ind w:firstLine="708"/>
        <w:jc w:val="both"/>
        <w:rPr>
          <w:bCs/>
          <w:lang w:val="en-US"/>
        </w:rPr>
      </w:pPr>
    </w:p>
    <w:tbl>
      <w:tblPr>
        <w:tblW w:w="7668" w:type="dxa"/>
        <w:tblInd w:w="710" w:type="dxa"/>
        <w:tblLayout w:type="fixed"/>
        <w:tblLook w:val="0000"/>
      </w:tblPr>
      <w:tblGrid>
        <w:gridCol w:w="2880"/>
        <w:gridCol w:w="2448"/>
        <w:gridCol w:w="2340"/>
      </w:tblGrid>
      <w:tr w:rsidR="002B5143" w:rsidRPr="00590AFB" w:rsidTr="008407AB">
        <w:tc>
          <w:tcPr>
            <w:tcW w:w="2880" w:type="dxa"/>
          </w:tcPr>
          <w:p w:rsidR="002B5143" w:rsidRPr="00590AFB" w:rsidRDefault="002B5143" w:rsidP="00B738D5">
            <w:pPr>
              <w:pStyle w:val="a3"/>
              <w:tabs>
                <w:tab w:val="left" w:pos="142"/>
              </w:tabs>
              <w:spacing w:after="0"/>
              <w:rPr>
                <w:b/>
                <w:lang w:val="en-GB"/>
              </w:rPr>
            </w:pPr>
            <w:r w:rsidRPr="00590AFB">
              <w:rPr>
                <w:b/>
                <w:lang w:val="en-GB"/>
              </w:rPr>
              <w:t>Voting results:</w:t>
            </w:r>
          </w:p>
        </w:tc>
        <w:tc>
          <w:tcPr>
            <w:tcW w:w="2448" w:type="dxa"/>
          </w:tcPr>
          <w:p w:rsidR="002B5143" w:rsidRPr="00590AFB" w:rsidRDefault="002B5143" w:rsidP="00B738D5">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B5143" w:rsidRPr="00590AFB" w:rsidRDefault="002B5143" w:rsidP="00B738D5">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9</w:t>
            </w:r>
          </w:p>
        </w:tc>
      </w:tr>
      <w:tr w:rsidR="002B5143" w:rsidRPr="00590AFB" w:rsidTr="008407AB">
        <w:tc>
          <w:tcPr>
            <w:tcW w:w="2880" w:type="dxa"/>
          </w:tcPr>
          <w:p w:rsidR="002B5143" w:rsidRPr="00590AFB" w:rsidRDefault="002B5143" w:rsidP="00B738D5">
            <w:pPr>
              <w:pStyle w:val="a3"/>
              <w:tabs>
                <w:tab w:val="left" w:pos="142"/>
              </w:tabs>
              <w:spacing w:after="0"/>
              <w:rPr>
                <w:lang w:val="en-GB"/>
              </w:rPr>
            </w:pPr>
          </w:p>
        </w:tc>
        <w:tc>
          <w:tcPr>
            <w:tcW w:w="2448" w:type="dxa"/>
          </w:tcPr>
          <w:p w:rsidR="002B5143" w:rsidRPr="00590AFB" w:rsidRDefault="002B5143" w:rsidP="00B738D5">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B5143" w:rsidRPr="00590AFB" w:rsidRDefault="002B5143" w:rsidP="00B738D5">
            <w:pPr>
              <w:framePr w:w="1620" w:h="720" w:hSpace="10080" w:vSpace="40" w:wrap="notBeside" w:vAnchor="text" w:hAnchor="margin" w:x="3341" w:y="41" w:anchorLock="1"/>
              <w:tabs>
                <w:tab w:val="left" w:pos="142"/>
              </w:tabs>
              <w:rPr>
                <w:lang w:val="en-GB"/>
              </w:rPr>
            </w:pPr>
            <w:r w:rsidRPr="00590AFB">
              <w:rPr>
                <w:lang w:val="en-GB"/>
              </w:rPr>
              <w:t>none</w:t>
            </w:r>
          </w:p>
        </w:tc>
      </w:tr>
      <w:tr w:rsidR="002B5143" w:rsidRPr="00590AFB" w:rsidTr="008407AB">
        <w:tc>
          <w:tcPr>
            <w:tcW w:w="2880" w:type="dxa"/>
          </w:tcPr>
          <w:p w:rsidR="002B5143" w:rsidRPr="00590AFB" w:rsidRDefault="002B5143" w:rsidP="00B738D5">
            <w:pPr>
              <w:pStyle w:val="a3"/>
              <w:tabs>
                <w:tab w:val="left" w:pos="142"/>
              </w:tabs>
              <w:spacing w:after="0"/>
              <w:rPr>
                <w:lang w:val="en-GB"/>
              </w:rPr>
            </w:pPr>
          </w:p>
        </w:tc>
        <w:tc>
          <w:tcPr>
            <w:tcW w:w="2448" w:type="dxa"/>
          </w:tcPr>
          <w:p w:rsidR="002B5143" w:rsidRPr="00590AFB" w:rsidRDefault="002B5143" w:rsidP="00B738D5">
            <w:pPr>
              <w:tabs>
                <w:tab w:val="left" w:pos="142"/>
              </w:tabs>
              <w:jc w:val="both"/>
              <w:rPr>
                <w:lang w:val="en-GB"/>
              </w:rPr>
            </w:pPr>
            <w:r w:rsidRPr="00590AFB">
              <w:rPr>
                <w:lang w:val="en-GB"/>
              </w:rPr>
              <w:t xml:space="preserve">Abstained    </w:t>
            </w:r>
          </w:p>
        </w:tc>
        <w:tc>
          <w:tcPr>
            <w:tcW w:w="2340" w:type="dxa"/>
          </w:tcPr>
          <w:p w:rsidR="002B5143" w:rsidRPr="00590AFB" w:rsidRDefault="002B5143" w:rsidP="00B738D5">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AA44EC" w:rsidRPr="00590AFB" w:rsidRDefault="00AA44EC" w:rsidP="00AA44EC">
      <w:pPr>
        <w:tabs>
          <w:tab w:val="num" w:pos="1080"/>
        </w:tabs>
        <w:ind w:firstLine="709"/>
        <w:jc w:val="both"/>
        <w:rPr>
          <w:lang w:val="en-US"/>
        </w:rPr>
      </w:pPr>
      <w:r w:rsidRPr="00590AFB">
        <w:rPr>
          <w:lang w:val="en-US"/>
        </w:rPr>
        <w:t xml:space="preserve">The vote of P.D. </w:t>
      </w:r>
      <w:proofErr w:type="spellStart"/>
      <w:r w:rsidRPr="00590AFB">
        <w:rPr>
          <w:lang w:val="en-US"/>
        </w:rPr>
        <w:t>Il’ichev’s</w:t>
      </w:r>
      <w:proofErr w:type="spellEnd"/>
      <w:r w:rsidRPr="00590AFB">
        <w:rPr>
          <w:lang w:val="en-US"/>
        </w:rPr>
        <w:t xml:space="preserve">, the member of the Board of Directors, was not taken into consideration upon the vote counting on this issue, as he is a person who is interested in the transaction (P.D. </w:t>
      </w:r>
      <w:proofErr w:type="spellStart"/>
      <w:r w:rsidRPr="00590AFB">
        <w:rPr>
          <w:lang w:val="en-US"/>
        </w:rPr>
        <w:t>Il’ichev</w:t>
      </w:r>
      <w:proofErr w:type="spellEnd"/>
      <w:r w:rsidRPr="00590AFB">
        <w:rPr>
          <w:lang w:val="en-US"/>
        </w:rPr>
        <w:t xml:space="preserve"> is a member of the Board of Directors of </w:t>
      </w:r>
      <w:r w:rsidRPr="00590AFB">
        <w:rPr>
          <w:snapToGrid w:val="0"/>
          <w:lang w:val="en-GB"/>
        </w:rPr>
        <w:t>JSC «</w:t>
      </w:r>
      <w:proofErr w:type="spellStart"/>
      <w:r w:rsidRPr="00590AFB">
        <w:rPr>
          <w:snapToGrid w:val="0"/>
          <w:lang w:val="en-GB"/>
        </w:rPr>
        <w:t>TransCreditBank</w:t>
      </w:r>
      <w:proofErr w:type="spellEnd"/>
      <w:r w:rsidRPr="00590AFB">
        <w:rPr>
          <w:snapToGrid w:val="0"/>
          <w:lang w:val="en-GB"/>
        </w:rPr>
        <w:t>»</w:t>
      </w:r>
      <w:r w:rsidRPr="00590AFB">
        <w:rPr>
          <w:lang w:val="en-US"/>
        </w:rPr>
        <w:t>)</w:t>
      </w: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4C5D83" w:rsidRPr="00590AFB" w:rsidRDefault="00AE0210" w:rsidP="002B5143">
      <w:pPr>
        <w:autoSpaceDE w:val="0"/>
        <w:autoSpaceDN w:val="0"/>
        <w:adjustRightInd w:val="0"/>
        <w:ind w:firstLine="709"/>
        <w:jc w:val="both"/>
        <w:rPr>
          <w:bCs/>
          <w:lang w:val="en-US"/>
        </w:rPr>
      </w:pPr>
      <w:r w:rsidRPr="00590AFB">
        <w:rPr>
          <w:b/>
          <w:lang w:val="en-GB"/>
        </w:rPr>
        <w:t>12.42.</w:t>
      </w:r>
      <w:r w:rsidRPr="00590AFB">
        <w:rPr>
          <w:lang w:val="en-GB"/>
        </w:rPr>
        <w:t xml:space="preserve"> To determine that the price of each transaction related to collection, cash in transit, acceptance, recount and crediting funds to the account concluded between JSC «TransContainer», JSC «</w:t>
      </w:r>
      <w:proofErr w:type="spellStart"/>
      <w:r w:rsidRPr="00590AFB">
        <w:rPr>
          <w:lang w:val="en-GB"/>
        </w:rPr>
        <w:t>TransCreditBank</w:t>
      </w:r>
      <w:proofErr w:type="spellEnd"/>
      <w:r w:rsidRPr="00590AFB">
        <w:rPr>
          <w:lang w:val="en-GB"/>
        </w:rPr>
        <w:t>» and the Russian Association of Collection (ROSINKAS) of CB (Central Bank) of the RF (Russian Federation) (Bank of Russia) shall not exceed 25 million Russian rubles per year.</w:t>
      </w:r>
    </w:p>
    <w:p w:rsidR="004C5D83" w:rsidRPr="00590AFB" w:rsidRDefault="004C5D83" w:rsidP="004C5D83">
      <w:pPr>
        <w:autoSpaceDE w:val="0"/>
        <w:autoSpaceDN w:val="0"/>
        <w:adjustRightInd w:val="0"/>
        <w:jc w:val="both"/>
        <w:rPr>
          <w:bCs/>
          <w:lang w:val="en-US"/>
        </w:rPr>
      </w:pPr>
    </w:p>
    <w:p w:rsidR="00B738D5" w:rsidRPr="00590AFB" w:rsidRDefault="00B738D5" w:rsidP="004C5D83">
      <w:pPr>
        <w:autoSpaceDE w:val="0"/>
        <w:autoSpaceDN w:val="0"/>
        <w:adjustRightInd w:val="0"/>
        <w:jc w:val="both"/>
        <w:rPr>
          <w:bCs/>
          <w:lang w:val="en-US"/>
        </w:rPr>
      </w:pPr>
    </w:p>
    <w:p w:rsidR="00AE0210" w:rsidRPr="00590AFB" w:rsidRDefault="00AE0210" w:rsidP="00AE0210">
      <w:pPr>
        <w:ind w:firstLine="709"/>
        <w:jc w:val="both"/>
        <w:rPr>
          <w:snapToGrid w:val="0"/>
          <w:lang w:val="en-GB"/>
        </w:rPr>
      </w:pPr>
      <w:r w:rsidRPr="00590AFB">
        <w:rPr>
          <w:b/>
          <w:snapToGrid w:val="0"/>
          <w:lang w:val="en-GB"/>
        </w:rPr>
        <w:t>12.43.</w:t>
      </w:r>
      <w:r w:rsidRPr="00590AFB">
        <w:rPr>
          <w:snapToGrid w:val="0"/>
          <w:lang w:val="en-GB"/>
        </w:rPr>
        <w:t xml:space="preserve"> To determine that the price of each transaction related to rendering services on transferring funds to the Company’s employees for travel expenses and other purposes concluded between JSC «TransContainer» and JSC «</w:t>
      </w:r>
      <w:proofErr w:type="spellStart"/>
      <w:r w:rsidRPr="00590AFB">
        <w:rPr>
          <w:snapToGrid w:val="0"/>
          <w:lang w:val="en-GB"/>
        </w:rPr>
        <w:t>TransCreditBank</w:t>
      </w:r>
      <w:proofErr w:type="spellEnd"/>
      <w:r w:rsidRPr="00590AFB">
        <w:rPr>
          <w:snapToGrid w:val="0"/>
          <w:lang w:val="en-GB"/>
        </w:rPr>
        <w:t>» shall not exceed 25 million Russian rubles per year.</w:t>
      </w:r>
    </w:p>
    <w:p w:rsidR="004C5D83" w:rsidRPr="00590AFB" w:rsidRDefault="004C5D83" w:rsidP="004C5D83">
      <w:pPr>
        <w:pStyle w:val="Style8"/>
        <w:widowControl/>
        <w:tabs>
          <w:tab w:val="left" w:pos="1003"/>
        </w:tabs>
        <w:spacing w:line="240" w:lineRule="auto"/>
        <w:rPr>
          <w:rStyle w:val="FontStyle14"/>
          <w:lang w:val="en-US"/>
        </w:rPr>
      </w:pPr>
      <w:r w:rsidRPr="00590AFB">
        <w:rPr>
          <w:rStyle w:val="FontStyle14"/>
          <w:lang w:val="en-US"/>
        </w:rPr>
        <w:t xml:space="preserve"> </w:t>
      </w:r>
    </w:p>
    <w:tbl>
      <w:tblPr>
        <w:tblW w:w="7668" w:type="dxa"/>
        <w:tblInd w:w="710" w:type="dxa"/>
        <w:tblLayout w:type="fixed"/>
        <w:tblLook w:val="0000"/>
      </w:tblPr>
      <w:tblGrid>
        <w:gridCol w:w="2880"/>
        <w:gridCol w:w="2448"/>
        <w:gridCol w:w="2340"/>
      </w:tblGrid>
      <w:tr w:rsidR="002B5143" w:rsidRPr="00590AFB" w:rsidTr="008407AB">
        <w:tc>
          <w:tcPr>
            <w:tcW w:w="2880" w:type="dxa"/>
          </w:tcPr>
          <w:p w:rsidR="002B5143" w:rsidRPr="00590AFB" w:rsidRDefault="002B5143" w:rsidP="00B738D5">
            <w:pPr>
              <w:pStyle w:val="a3"/>
              <w:tabs>
                <w:tab w:val="left" w:pos="142"/>
              </w:tabs>
              <w:spacing w:after="0"/>
              <w:rPr>
                <w:b/>
                <w:lang w:val="en-GB"/>
              </w:rPr>
            </w:pPr>
            <w:r w:rsidRPr="00590AFB">
              <w:rPr>
                <w:b/>
                <w:lang w:val="en-GB"/>
              </w:rPr>
              <w:t>Voting results:</w:t>
            </w:r>
          </w:p>
        </w:tc>
        <w:tc>
          <w:tcPr>
            <w:tcW w:w="2448" w:type="dxa"/>
          </w:tcPr>
          <w:p w:rsidR="002B5143" w:rsidRPr="00590AFB" w:rsidRDefault="002B5143" w:rsidP="00B738D5">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B5143" w:rsidRPr="00590AFB" w:rsidRDefault="002B5143" w:rsidP="00B738D5">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9</w:t>
            </w:r>
          </w:p>
        </w:tc>
      </w:tr>
      <w:tr w:rsidR="002B5143" w:rsidRPr="00590AFB" w:rsidTr="008407AB">
        <w:tc>
          <w:tcPr>
            <w:tcW w:w="2880" w:type="dxa"/>
          </w:tcPr>
          <w:p w:rsidR="002B5143" w:rsidRPr="00590AFB" w:rsidRDefault="002B5143" w:rsidP="00B738D5">
            <w:pPr>
              <w:pStyle w:val="a3"/>
              <w:tabs>
                <w:tab w:val="left" w:pos="142"/>
              </w:tabs>
              <w:spacing w:after="0"/>
              <w:rPr>
                <w:lang w:val="en-GB"/>
              </w:rPr>
            </w:pPr>
          </w:p>
        </w:tc>
        <w:tc>
          <w:tcPr>
            <w:tcW w:w="2448" w:type="dxa"/>
          </w:tcPr>
          <w:p w:rsidR="002B5143" w:rsidRPr="00590AFB" w:rsidRDefault="002B5143" w:rsidP="00B738D5">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B5143" w:rsidRPr="00590AFB" w:rsidRDefault="002B5143" w:rsidP="00B738D5">
            <w:pPr>
              <w:framePr w:w="1620" w:h="720" w:hSpace="10080" w:vSpace="40" w:wrap="notBeside" w:vAnchor="text" w:hAnchor="margin" w:x="3341" w:y="41" w:anchorLock="1"/>
              <w:tabs>
                <w:tab w:val="left" w:pos="142"/>
              </w:tabs>
              <w:rPr>
                <w:lang w:val="en-GB"/>
              </w:rPr>
            </w:pPr>
            <w:r w:rsidRPr="00590AFB">
              <w:rPr>
                <w:lang w:val="en-GB"/>
              </w:rPr>
              <w:t>none</w:t>
            </w:r>
          </w:p>
        </w:tc>
      </w:tr>
      <w:tr w:rsidR="002B5143" w:rsidRPr="00590AFB" w:rsidTr="008407AB">
        <w:tc>
          <w:tcPr>
            <w:tcW w:w="2880" w:type="dxa"/>
          </w:tcPr>
          <w:p w:rsidR="002B5143" w:rsidRPr="00590AFB" w:rsidRDefault="002B5143" w:rsidP="00B738D5">
            <w:pPr>
              <w:pStyle w:val="a3"/>
              <w:tabs>
                <w:tab w:val="left" w:pos="142"/>
              </w:tabs>
              <w:spacing w:after="0"/>
              <w:rPr>
                <w:lang w:val="en-GB"/>
              </w:rPr>
            </w:pPr>
          </w:p>
        </w:tc>
        <w:tc>
          <w:tcPr>
            <w:tcW w:w="2448" w:type="dxa"/>
          </w:tcPr>
          <w:p w:rsidR="002B5143" w:rsidRPr="00590AFB" w:rsidRDefault="002B5143" w:rsidP="00B738D5">
            <w:pPr>
              <w:tabs>
                <w:tab w:val="left" w:pos="142"/>
              </w:tabs>
              <w:jc w:val="both"/>
              <w:rPr>
                <w:lang w:val="en-GB"/>
              </w:rPr>
            </w:pPr>
            <w:r w:rsidRPr="00590AFB">
              <w:rPr>
                <w:lang w:val="en-GB"/>
              </w:rPr>
              <w:t xml:space="preserve">Abstained    </w:t>
            </w:r>
          </w:p>
        </w:tc>
        <w:tc>
          <w:tcPr>
            <w:tcW w:w="2340" w:type="dxa"/>
          </w:tcPr>
          <w:p w:rsidR="002B5143" w:rsidRPr="00590AFB" w:rsidRDefault="002B5143" w:rsidP="00B738D5">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AA44EC" w:rsidRPr="00590AFB" w:rsidRDefault="00AA44EC" w:rsidP="00AA44EC">
      <w:pPr>
        <w:tabs>
          <w:tab w:val="num" w:pos="1080"/>
        </w:tabs>
        <w:ind w:firstLine="709"/>
        <w:jc w:val="both"/>
        <w:rPr>
          <w:lang w:val="en-US"/>
        </w:rPr>
      </w:pPr>
      <w:r w:rsidRPr="00590AFB">
        <w:rPr>
          <w:lang w:val="en-US"/>
        </w:rPr>
        <w:t xml:space="preserve">The vote of P.D. </w:t>
      </w:r>
      <w:proofErr w:type="spellStart"/>
      <w:r w:rsidRPr="00590AFB">
        <w:rPr>
          <w:lang w:val="en-US"/>
        </w:rPr>
        <w:t>Il’ichev’s</w:t>
      </w:r>
      <w:proofErr w:type="spellEnd"/>
      <w:r w:rsidRPr="00590AFB">
        <w:rPr>
          <w:lang w:val="en-US"/>
        </w:rPr>
        <w:t xml:space="preserve">, the member of the Board of Directors, was not taken into consideration upon the vote counting on this issue, as he is a person who is interested in the transaction (P.D. </w:t>
      </w:r>
      <w:proofErr w:type="spellStart"/>
      <w:r w:rsidRPr="00590AFB">
        <w:rPr>
          <w:lang w:val="en-US"/>
        </w:rPr>
        <w:t>Il’ichev</w:t>
      </w:r>
      <w:proofErr w:type="spellEnd"/>
      <w:r w:rsidRPr="00590AFB">
        <w:rPr>
          <w:lang w:val="en-US"/>
        </w:rPr>
        <w:t xml:space="preserve"> is a member of the Board of Directors of </w:t>
      </w:r>
      <w:r w:rsidRPr="00590AFB">
        <w:rPr>
          <w:snapToGrid w:val="0"/>
          <w:lang w:val="en-GB"/>
        </w:rPr>
        <w:t>JSC «</w:t>
      </w:r>
      <w:proofErr w:type="spellStart"/>
      <w:r w:rsidRPr="00590AFB">
        <w:rPr>
          <w:snapToGrid w:val="0"/>
          <w:lang w:val="en-GB"/>
        </w:rPr>
        <w:t>TransCreditBank</w:t>
      </w:r>
      <w:proofErr w:type="spellEnd"/>
      <w:r w:rsidRPr="00590AFB">
        <w:rPr>
          <w:snapToGrid w:val="0"/>
          <w:lang w:val="en-GB"/>
        </w:rPr>
        <w:t>»</w:t>
      </w:r>
      <w:r w:rsidRPr="00590AFB">
        <w:rPr>
          <w:lang w:val="en-US"/>
        </w:rPr>
        <w:t>)</w:t>
      </w: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AE0210" w:rsidRPr="00590AFB" w:rsidRDefault="00AE0210" w:rsidP="00AE0210">
      <w:pPr>
        <w:ind w:firstLine="709"/>
        <w:jc w:val="both"/>
        <w:rPr>
          <w:snapToGrid w:val="0"/>
          <w:lang w:val="en-GB"/>
        </w:rPr>
      </w:pPr>
      <w:r w:rsidRPr="00590AFB">
        <w:rPr>
          <w:b/>
          <w:snapToGrid w:val="0"/>
          <w:lang w:val="en-GB"/>
        </w:rPr>
        <w:t>12.43.</w:t>
      </w:r>
      <w:r w:rsidRPr="00590AFB">
        <w:rPr>
          <w:snapToGrid w:val="0"/>
          <w:lang w:val="en-GB"/>
        </w:rPr>
        <w:t xml:space="preserve"> To determine that the price of each transaction related to rendering services on transferring funds to the Company’s employees for travel expenses and other purposes concluded between JSC «TransContainer» and JSC «</w:t>
      </w:r>
      <w:proofErr w:type="spellStart"/>
      <w:r w:rsidRPr="00590AFB">
        <w:rPr>
          <w:snapToGrid w:val="0"/>
          <w:lang w:val="en-GB"/>
        </w:rPr>
        <w:t>TransCreditBank</w:t>
      </w:r>
      <w:proofErr w:type="spellEnd"/>
      <w:r w:rsidRPr="00590AFB">
        <w:rPr>
          <w:snapToGrid w:val="0"/>
          <w:lang w:val="en-GB"/>
        </w:rPr>
        <w:t>» shall not exceed 25 million Russian rubles per year.</w:t>
      </w:r>
    </w:p>
    <w:p w:rsidR="004C5D83" w:rsidRPr="00590AFB" w:rsidRDefault="004C5D83" w:rsidP="004C5D83">
      <w:pPr>
        <w:pStyle w:val="Style8"/>
        <w:widowControl/>
        <w:tabs>
          <w:tab w:val="left" w:pos="1003"/>
        </w:tabs>
        <w:spacing w:line="240" w:lineRule="auto"/>
        <w:rPr>
          <w:rStyle w:val="FontStyle14"/>
          <w:lang w:val="en-GB"/>
        </w:rPr>
      </w:pPr>
    </w:p>
    <w:p w:rsidR="00AE0210" w:rsidRPr="00590AFB" w:rsidRDefault="00AE0210" w:rsidP="004C5D83">
      <w:pPr>
        <w:pStyle w:val="Style8"/>
        <w:widowControl/>
        <w:tabs>
          <w:tab w:val="left" w:pos="1003"/>
        </w:tabs>
        <w:spacing w:line="240" w:lineRule="auto"/>
        <w:rPr>
          <w:rStyle w:val="FontStyle14"/>
          <w:lang w:val="en-GB"/>
        </w:rPr>
      </w:pPr>
    </w:p>
    <w:p w:rsidR="00AE0210" w:rsidRPr="00590AFB" w:rsidRDefault="004C5D83" w:rsidP="00AE0210">
      <w:pPr>
        <w:pStyle w:val="Style8"/>
        <w:widowControl/>
        <w:tabs>
          <w:tab w:val="left" w:pos="1003"/>
        </w:tabs>
        <w:spacing w:line="240" w:lineRule="auto"/>
        <w:rPr>
          <w:rStyle w:val="FontStyle14"/>
          <w:lang w:val="en-GB"/>
        </w:rPr>
      </w:pPr>
      <w:r w:rsidRPr="00590AFB">
        <w:rPr>
          <w:rStyle w:val="FontStyle14"/>
          <w:lang w:val="en-US"/>
        </w:rPr>
        <w:t xml:space="preserve"> </w:t>
      </w:r>
      <w:r w:rsidR="00AE0210" w:rsidRPr="00590AFB">
        <w:rPr>
          <w:rFonts w:ascii="Times New Roman" w:hAnsi="Times New Roman"/>
          <w:b/>
          <w:lang w:val="en-GB"/>
        </w:rPr>
        <w:t>12.44.</w:t>
      </w:r>
      <w:r w:rsidR="00AE0210" w:rsidRPr="00590AFB">
        <w:rPr>
          <w:rFonts w:ascii="Times New Roman" w:hAnsi="Times New Roman"/>
          <w:lang w:val="en-GB"/>
        </w:rPr>
        <w:t xml:space="preserve"> To determine that the price of each transaction related to provision of bank guarantees concluded between JSC «TransContainer» and JSC «</w:t>
      </w:r>
      <w:proofErr w:type="spellStart"/>
      <w:r w:rsidR="00AE0210" w:rsidRPr="00590AFB">
        <w:rPr>
          <w:rFonts w:ascii="Times New Roman" w:hAnsi="Times New Roman"/>
          <w:lang w:val="en-GB"/>
        </w:rPr>
        <w:t>TransCreditBank</w:t>
      </w:r>
      <w:proofErr w:type="spellEnd"/>
      <w:r w:rsidR="00AE0210" w:rsidRPr="00590AFB">
        <w:rPr>
          <w:rFonts w:ascii="Times New Roman" w:hAnsi="Times New Roman"/>
          <w:lang w:val="en-GB"/>
        </w:rPr>
        <w:t>» in 2012 shall not exceed 150 million Russian rubles per year.</w:t>
      </w:r>
    </w:p>
    <w:p w:rsidR="004C5D83" w:rsidRPr="00590AFB" w:rsidRDefault="004C5D83" w:rsidP="00AE0210">
      <w:pPr>
        <w:pStyle w:val="Style8"/>
        <w:widowControl/>
        <w:tabs>
          <w:tab w:val="left" w:pos="1003"/>
        </w:tabs>
        <w:spacing w:line="240" w:lineRule="auto"/>
        <w:rPr>
          <w:lang w:val="en-GB"/>
        </w:rPr>
      </w:pPr>
    </w:p>
    <w:tbl>
      <w:tblPr>
        <w:tblW w:w="7668" w:type="dxa"/>
        <w:tblInd w:w="710" w:type="dxa"/>
        <w:tblLayout w:type="fixed"/>
        <w:tblLook w:val="0000"/>
      </w:tblPr>
      <w:tblGrid>
        <w:gridCol w:w="2880"/>
        <w:gridCol w:w="2448"/>
        <w:gridCol w:w="2340"/>
      </w:tblGrid>
      <w:tr w:rsidR="002B5143" w:rsidRPr="00590AFB" w:rsidTr="008407AB">
        <w:tc>
          <w:tcPr>
            <w:tcW w:w="2880" w:type="dxa"/>
          </w:tcPr>
          <w:p w:rsidR="002B5143" w:rsidRPr="00590AFB" w:rsidRDefault="002B5143" w:rsidP="00B738D5">
            <w:pPr>
              <w:pStyle w:val="a3"/>
              <w:tabs>
                <w:tab w:val="left" w:pos="142"/>
              </w:tabs>
              <w:spacing w:after="0"/>
              <w:rPr>
                <w:b/>
                <w:lang w:val="en-GB"/>
              </w:rPr>
            </w:pPr>
            <w:r w:rsidRPr="00590AFB">
              <w:rPr>
                <w:b/>
                <w:lang w:val="en-GB"/>
              </w:rPr>
              <w:lastRenderedPageBreak/>
              <w:t>Voting results:</w:t>
            </w:r>
          </w:p>
        </w:tc>
        <w:tc>
          <w:tcPr>
            <w:tcW w:w="2448" w:type="dxa"/>
          </w:tcPr>
          <w:p w:rsidR="002B5143" w:rsidRPr="00590AFB" w:rsidRDefault="002B5143" w:rsidP="00B738D5">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B5143" w:rsidRPr="00590AFB" w:rsidRDefault="002B5143" w:rsidP="00B738D5">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9</w:t>
            </w:r>
          </w:p>
        </w:tc>
      </w:tr>
      <w:tr w:rsidR="002B5143" w:rsidRPr="00590AFB" w:rsidTr="008407AB">
        <w:tc>
          <w:tcPr>
            <w:tcW w:w="2880" w:type="dxa"/>
          </w:tcPr>
          <w:p w:rsidR="002B5143" w:rsidRPr="00590AFB" w:rsidRDefault="002B5143" w:rsidP="00B738D5">
            <w:pPr>
              <w:pStyle w:val="a3"/>
              <w:tabs>
                <w:tab w:val="left" w:pos="142"/>
              </w:tabs>
              <w:spacing w:after="0"/>
              <w:rPr>
                <w:lang w:val="en-GB"/>
              </w:rPr>
            </w:pPr>
          </w:p>
        </w:tc>
        <w:tc>
          <w:tcPr>
            <w:tcW w:w="2448" w:type="dxa"/>
          </w:tcPr>
          <w:p w:rsidR="002B5143" w:rsidRPr="00590AFB" w:rsidRDefault="002B5143" w:rsidP="00B738D5">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B5143" w:rsidRPr="00590AFB" w:rsidRDefault="002B5143" w:rsidP="00B738D5">
            <w:pPr>
              <w:framePr w:w="1620" w:h="720" w:hSpace="10080" w:vSpace="40" w:wrap="notBeside" w:vAnchor="text" w:hAnchor="margin" w:x="3341" w:y="41" w:anchorLock="1"/>
              <w:tabs>
                <w:tab w:val="left" w:pos="142"/>
              </w:tabs>
              <w:rPr>
                <w:lang w:val="en-GB"/>
              </w:rPr>
            </w:pPr>
            <w:r w:rsidRPr="00590AFB">
              <w:rPr>
                <w:lang w:val="en-GB"/>
              </w:rPr>
              <w:t>none</w:t>
            </w:r>
          </w:p>
        </w:tc>
      </w:tr>
      <w:tr w:rsidR="002B5143" w:rsidRPr="00590AFB" w:rsidTr="008407AB">
        <w:tc>
          <w:tcPr>
            <w:tcW w:w="2880" w:type="dxa"/>
          </w:tcPr>
          <w:p w:rsidR="002B5143" w:rsidRPr="00590AFB" w:rsidRDefault="002B5143" w:rsidP="00B738D5">
            <w:pPr>
              <w:pStyle w:val="a3"/>
              <w:tabs>
                <w:tab w:val="left" w:pos="142"/>
              </w:tabs>
              <w:spacing w:after="0"/>
              <w:rPr>
                <w:lang w:val="en-GB"/>
              </w:rPr>
            </w:pPr>
          </w:p>
        </w:tc>
        <w:tc>
          <w:tcPr>
            <w:tcW w:w="2448" w:type="dxa"/>
          </w:tcPr>
          <w:p w:rsidR="002B5143" w:rsidRPr="00590AFB" w:rsidRDefault="002B5143" w:rsidP="00B738D5">
            <w:pPr>
              <w:tabs>
                <w:tab w:val="left" w:pos="142"/>
              </w:tabs>
              <w:jc w:val="both"/>
              <w:rPr>
                <w:lang w:val="en-GB"/>
              </w:rPr>
            </w:pPr>
            <w:r w:rsidRPr="00590AFB">
              <w:rPr>
                <w:lang w:val="en-GB"/>
              </w:rPr>
              <w:t xml:space="preserve">Abstained    </w:t>
            </w:r>
          </w:p>
        </w:tc>
        <w:tc>
          <w:tcPr>
            <w:tcW w:w="2340" w:type="dxa"/>
          </w:tcPr>
          <w:p w:rsidR="002B5143" w:rsidRPr="00590AFB" w:rsidRDefault="002B5143" w:rsidP="00B738D5">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AA44EC" w:rsidRPr="00590AFB" w:rsidRDefault="00AA44EC" w:rsidP="00AA44EC">
      <w:pPr>
        <w:tabs>
          <w:tab w:val="num" w:pos="1080"/>
        </w:tabs>
        <w:ind w:firstLine="709"/>
        <w:jc w:val="both"/>
        <w:rPr>
          <w:lang w:val="en-US"/>
        </w:rPr>
      </w:pPr>
      <w:r w:rsidRPr="00590AFB">
        <w:rPr>
          <w:lang w:val="en-US"/>
        </w:rPr>
        <w:t xml:space="preserve">The vote of P.D. </w:t>
      </w:r>
      <w:proofErr w:type="spellStart"/>
      <w:r w:rsidRPr="00590AFB">
        <w:rPr>
          <w:lang w:val="en-US"/>
        </w:rPr>
        <w:t>Il’ichev’s</w:t>
      </w:r>
      <w:proofErr w:type="spellEnd"/>
      <w:r w:rsidRPr="00590AFB">
        <w:rPr>
          <w:lang w:val="en-US"/>
        </w:rPr>
        <w:t xml:space="preserve">, the member of the Board of Directors, was not taken into consideration upon the vote counting on this issue, as he is a person who is interested in the transaction (P.D. </w:t>
      </w:r>
      <w:proofErr w:type="spellStart"/>
      <w:r w:rsidRPr="00590AFB">
        <w:rPr>
          <w:lang w:val="en-US"/>
        </w:rPr>
        <w:t>Il’ichev</w:t>
      </w:r>
      <w:proofErr w:type="spellEnd"/>
      <w:r w:rsidRPr="00590AFB">
        <w:rPr>
          <w:lang w:val="en-US"/>
        </w:rPr>
        <w:t xml:space="preserve"> is a member of the Board of Directors of </w:t>
      </w:r>
      <w:r w:rsidRPr="00590AFB">
        <w:rPr>
          <w:snapToGrid w:val="0"/>
          <w:lang w:val="en-GB"/>
        </w:rPr>
        <w:t>JSC «</w:t>
      </w:r>
      <w:proofErr w:type="spellStart"/>
      <w:r w:rsidRPr="00590AFB">
        <w:rPr>
          <w:snapToGrid w:val="0"/>
          <w:lang w:val="en-GB"/>
        </w:rPr>
        <w:t>TransCreditBank</w:t>
      </w:r>
      <w:proofErr w:type="spellEnd"/>
      <w:r w:rsidRPr="00590AFB">
        <w:rPr>
          <w:snapToGrid w:val="0"/>
          <w:lang w:val="en-GB"/>
        </w:rPr>
        <w:t>»</w:t>
      </w:r>
      <w:r w:rsidRPr="00590AFB">
        <w:rPr>
          <w:lang w:val="en-US"/>
        </w:rPr>
        <w:t>)</w:t>
      </w: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AE0210" w:rsidRPr="00590AFB" w:rsidRDefault="00AE0210" w:rsidP="00AE0210">
      <w:pPr>
        <w:pStyle w:val="Style8"/>
        <w:widowControl/>
        <w:tabs>
          <w:tab w:val="left" w:pos="1003"/>
        </w:tabs>
        <w:spacing w:line="240" w:lineRule="auto"/>
        <w:rPr>
          <w:rStyle w:val="FontStyle14"/>
          <w:lang w:val="en-GB"/>
        </w:rPr>
      </w:pPr>
      <w:r w:rsidRPr="00590AFB">
        <w:rPr>
          <w:rFonts w:ascii="Times New Roman" w:hAnsi="Times New Roman"/>
          <w:b/>
          <w:lang w:val="en-GB"/>
        </w:rPr>
        <w:t>12.44.</w:t>
      </w:r>
      <w:r w:rsidRPr="00590AFB">
        <w:rPr>
          <w:rFonts w:ascii="Times New Roman" w:hAnsi="Times New Roman"/>
          <w:lang w:val="en-GB"/>
        </w:rPr>
        <w:t xml:space="preserve"> To determine that the price of each transaction related to provision of bank guarantees concluded between JSC «TransContainer» and JSC «</w:t>
      </w:r>
      <w:proofErr w:type="spellStart"/>
      <w:r w:rsidRPr="00590AFB">
        <w:rPr>
          <w:rFonts w:ascii="Times New Roman" w:hAnsi="Times New Roman"/>
          <w:lang w:val="en-GB"/>
        </w:rPr>
        <w:t>TransCreditBank</w:t>
      </w:r>
      <w:proofErr w:type="spellEnd"/>
      <w:r w:rsidRPr="00590AFB">
        <w:rPr>
          <w:rFonts w:ascii="Times New Roman" w:hAnsi="Times New Roman"/>
          <w:lang w:val="en-GB"/>
        </w:rPr>
        <w:t>» in 2012 shall not exceed 150 million Russian rubles per year.</w:t>
      </w:r>
    </w:p>
    <w:p w:rsidR="004C5D83" w:rsidRPr="00590AFB" w:rsidRDefault="004C5D83" w:rsidP="004C5D83">
      <w:pPr>
        <w:rPr>
          <w:lang w:val="en-GB"/>
        </w:rPr>
      </w:pPr>
    </w:p>
    <w:p w:rsidR="004C5D83" w:rsidRPr="00590AFB" w:rsidRDefault="004C5D83" w:rsidP="004C5D83">
      <w:pPr>
        <w:rPr>
          <w:lang w:val="en-US"/>
        </w:rPr>
      </w:pPr>
    </w:p>
    <w:p w:rsidR="00AE0210" w:rsidRPr="00590AFB" w:rsidRDefault="00AE0210" w:rsidP="00AE0210">
      <w:pPr>
        <w:ind w:firstLine="709"/>
        <w:jc w:val="both"/>
        <w:rPr>
          <w:snapToGrid w:val="0"/>
          <w:lang w:val="en-GB"/>
        </w:rPr>
      </w:pPr>
      <w:r w:rsidRPr="00590AFB">
        <w:rPr>
          <w:b/>
          <w:snapToGrid w:val="0"/>
          <w:lang w:val="en-GB"/>
        </w:rPr>
        <w:t xml:space="preserve">12.45. </w:t>
      </w:r>
      <w:r w:rsidRPr="00590AFB">
        <w:rPr>
          <w:snapToGrid w:val="0"/>
          <w:lang w:val="en-GB"/>
        </w:rPr>
        <w:t>To determine that the price of each transaction related to carrying out research and development activities, engineering surveys and building and construction design concluded between JSC «TransContainer» and JSC ARRRI shall not exceed 100 million Russian rubles per year.</w:t>
      </w:r>
    </w:p>
    <w:p w:rsidR="004C5D83" w:rsidRPr="00590AFB" w:rsidRDefault="004C5D83" w:rsidP="004C5D83">
      <w:pPr>
        <w:autoSpaceDE w:val="0"/>
        <w:autoSpaceDN w:val="0"/>
        <w:adjustRightInd w:val="0"/>
        <w:ind w:firstLine="709"/>
        <w:jc w:val="both"/>
        <w:rPr>
          <w:b/>
          <w:bCs/>
          <w:lang w:val="en-GB"/>
        </w:rPr>
      </w:pPr>
    </w:p>
    <w:tbl>
      <w:tblPr>
        <w:tblW w:w="7668" w:type="dxa"/>
        <w:tblInd w:w="710" w:type="dxa"/>
        <w:tblLayout w:type="fixed"/>
        <w:tblLook w:val="0000"/>
      </w:tblPr>
      <w:tblGrid>
        <w:gridCol w:w="2880"/>
        <w:gridCol w:w="2448"/>
        <w:gridCol w:w="2340"/>
      </w:tblGrid>
      <w:tr w:rsidR="002B5143" w:rsidRPr="00590AFB" w:rsidTr="008407AB">
        <w:tc>
          <w:tcPr>
            <w:tcW w:w="2880" w:type="dxa"/>
          </w:tcPr>
          <w:p w:rsidR="002B5143" w:rsidRPr="00590AFB" w:rsidRDefault="002B5143" w:rsidP="00B738D5">
            <w:pPr>
              <w:pStyle w:val="a3"/>
              <w:tabs>
                <w:tab w:val="left" w:pos="142"/>
              </w:tabs>
              <w:spacing w:after="0"/>
              <w:rPr>
                <w:b/>
                <w:lang w:val="en-GB"/>
              </w:rPr>
            </w:pPr>
            <w:r w:rsidRPr="00590AFB">
              <w:rPr>
                <w:b/>
                <w:lang w:val="en-GB"/>
              </w:rPr>
              <w:t>Voting results:</w:t>
            </w:r>
          </w:p>
        </w:tc>
        <w:tc>
          <w:tcPr>
            <w:tcW w:w="2448" w:type="dxa"/>
          </w:tcPr>
          <w:p w:rsidR="002B5143" w:rsidRPr="00590AFB" w:rsidRDefault="002B5143" w:rsidP="00B738D5">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B5143" w:rsidRPr="00590AFB" w:rsidRDefault="002B5143" w:rsidP="00B738D5">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10</w:t>
            </w:r>
          </w:p>
        </w:tc>
      </w:tr>
      <w:tr w:rsidR="002B5143" w:rsidRPr="00590AFB" w:rsidTr="008407AB">
        <w:tc>
          <w:tcPr>
            <w:tcW w:w="2880" w:type="dxa"/>
          </w:tcPr>
          <w:p w:rsidR="002B5143" w:rsidRPr="00590AFB" w:rsidRDefault="002B5143" w:rsidP="00B738D5">
            <w:pPr>
              <w:pStyle w:val="a3"/>
              <w:tabs>
                <w:tab w:val="left" w:pos="142"/>
              </w:tabs>
              <w:spacing w:after="0"/>
              <w:rPr>
                <w:lang w:val="en-GB"/>
              </w:rPr>
            </w:pPr>
          </w:p>
        </w:tc>
        <w:tc>
          <w:tcPr>
            <w:tcW w:w="2448" w:type="dxa"/>
          </w:tcPr>
          <w:p w:rsidR="002B5143" w:rsidRPr="00590AFB" w:rsidRDefault="002B5143" w:rsidP="00B738D5">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B5143" w:rsidRPr="00590AFB" w:rsidRDefault="002B5143" w:rsidP="00B738D5">
            <w:pPr>
              <w:framePr w:w="1620" w:h="720" w:hSpace="10080" w:vSpace="40" w:wrap="notBeside" w:vAnchor="text" w:hAnchor="margin" w:x="3341" w:y="41" w:anchorLock="1"/>
              <w:tabs>
                <w:tab w:val="left" w:pos="142"/>
              </w:tabs>
              <w:rPr>
                <w:lang w:val="en-GB"/>
              </w:rPr>
            </w:pPr>
            <w:r w:rsidRPr="00590AFB">
              <w:rPr>
                <w:lang w:val="en-GB"/>
              </w:rPr>
              <w:t>none</w:t>
            </w:r>
          </w:p>
        </w:tc>
      </w:tr>
      <w:tr w:rsidR="002B5143" w:rsidRPr="00590AFB" w:rsidTr="008407AB">
        <w:tc>
          <w:tcPr>
            <w:tcW w:w="2880" w:type="dxa"/>
          </w:tcPr>
          <w:p w:rsidR="002B5143" w:rsidRPr="00590AFB" w:rsidRDefault="002B5143" w:rsidP="00B738D5">
            <w:pPr>
              <w:pStyle w:val="a3"/>
              <w:tabs>
                <w:tab w:val="left" w:pos="142"/>
              </w:tabs>
              <w:spacing w:after="0"/>
              <w:rPr>
                <w:lang w:val="en-GB"/>
              </w:rPr>
            </w:pPr>
          </w:p>
        </w:tc>
        <w:tc>
          <w:tcPr>
            <w:tcW w:w="2448" w:type="dxa"/>
          </w:tcPr>
          <w:p w:rsidR="002B5143" w:rsidRPr="00590AFB" w:rsidRDefault="002B5143" w:rsidP="00B738D5">
            <w:pPr>
              <w:tabs>
                <w:tab w:val="left" w:pos="142"/>
              </w:tabs>
              <w:jc w:val="both"/>
              <w:rPr>
                <w:lang w:val="en-GB"/>
              </w:rPr>
            </w:pPr>
            <w:r w:rsidRPr="00590AFB">
              <w:rPr>
                <w:lang w:val="en-GB"/>
              </w:rPr>
              <w:t xml:space="preserve">Abstained    </w:t>
            </w:r>
          </w:p>
        </w:tc>
        <w:tc>
          <w:tcPr>
            <w:tcW w:w="2340" w:type="dxa"/>
          </w:tcPr>
          <w:p w:rsidR="002B5143" w:rsidRPr="00590AFB" w:rsidRDefault="002B5143" w:rsidP="00B738D5">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AE0210" w:rsidP="004C5D83">
      <w:pPr>
        <w:tabs>
          <w:tab w:val="num" w:pos="1080"/>
        </w:tabs>
        <w:ind w:firstLine="709"/>
        <w:jc w:val="both"/>
        <w:rPr>
          <w:snapToGrid w:val="0"/>
          <w:lang w:val="en-GB"/>
        </w:rPr>
      </w:pPr>
      <w:r w:rsidRPr="00590AFB">
        <w:rPr>
          <w:snapToGrid w:val="0"/>
          <w:lang w:val="en-GB"/>
        </w:rPr>
        <w:t xml:space="preserve">Members of the Board of Directors </w:t>
      </w:r>
      <w:proofErr w:type="spellStart"/>
      <w:r w:rsidRPr="00590AFB">
        <w:rPr>
          <w:snapToGrid w:val="0"/>
          <w:lang w:val="en-GB"/>
        </w:rPr>
        <w:t>Shitkina</w:t>
      </w:r>
      <w:proofErr w:type="spellEnd"/>
      <w:r w:rsidRPr="00590AFB">
        <w:rPr>
          <w:snapToGrid w:val="0"/>
          <w:lang w:val="en-GB"/>
        </w:rPr>
        <w:t xml:space="preserve"> IS Generals and S. did not participate in voting on this issue</w:t>
      </w:r>
      <w:r w:rsidR="004C5D83" w:rsidRPr="00590AFB">
        <w:rPr>
          <w:snapToGrid w:val="0"/>
          <w:lang w:val="en-GB"/>
        </w:rPr>
        <w:t>.</w:t>
      </w: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AE0210" w:rsidRPr="00590AFB" w:rsidRDefault="00AE0210" w:rsidP="00AE0210">
      <w:pPr>
        <w:ind w:firstLine="709"/>
        <w:jc w:val="both"/>
        <w:rPr>
          <w:snapToGrid w:val="0"/>
          <w:lang w:val="en-GB"/>
        </w:rPr>
      </w:pPr>
      <w:r w:rsidRPr="00590AFB">
        <w:rPr>
          <w:b/>
          <w:snapToGrid w:val="0"/>
          <w:lang w:val="en-GB"/>
        </w:rPr>
        <w:t xml:space="preserve">12.45. </w:t>
      </w:r>
      <w:r w:rsidRPr="00590AFB">
        <w:rPr>
          <w:snapToGrid w:val="0"/>
          <w:lang w:val="en-GB"/>
        </w:rPr>
        <w:t>To determine that the price of each transaction related to carrying out research and development activities, engineering surveys and building and construction design concluded between JSC «TransContainer» and JSC ARRRI shall not exceed 100 million Russian rubles per year.</w:t>
      </w:r>
    </w:p>
    <w:p w:rsidR="004C5D83" w:rsidRPr="00590AFB" w:rsidRDefault="004C5D83" w:rsidP="004C5D83">
      <w:pPr>
        <w:autoSpaceDE w:val="0"/>
        <w:autoSpaceDN w:val="0"/>
        <w:adjustRightInd w:val="0"/>
        <w:ind w:firstLine="709"/>
        <w:jc w:val="both"/>
        <w:rPr>
          <w:b/>
          <w:bCs/>
          <w:lang w:val="en-GB"/>
        </w:rPr>
      </w:pPr>
    </w:p>
    <w:p w:rsidR="004C5D83" w:rsidRPr="00590AFB" w:rsidRDefault="004C5D83" w:rsidP="004C5D83">
      <w:pPr>
        <w:autoSpaceDE w:val="0"/>
        <w:autoSpaceDN w:val="0"/>
        <w:adjustRightInd w:val="0"/>
        <w:ind w:firstLine="709"/>
        <w:jc w:val="both"/>
        <w:rPr>
          <w:b/>
          <w:bCs/>
          <w:lang w:val="en-US"/>
        </w:rPr>
      </w:pPr>
    </w:p>
    <w:p w:rsidR="00AE0210" w:rsidRPr="00590AFB" w:rsidRDefault="004C5D83" w:rsidP="00AE0210">
      <w:pPr>
        <w:ind w:firstLine="709"/>
        <w:jc w:val="both"/>
        <w:rPr>
          <w:snapToGrid w:val="0"/>
          <w:lang w:val="en-GB"/>
        </w:rPr>
      </w:pPr>
      <w:r w:rsidRPr="00590AFB">
        <w:rPr>
          <w:lang w:val="en-US"/>
        </w:rPr>
        <w:t xml:space="preserve"> </w:t>
      </w:r>
      <w:r w:rsidR="00AE0210" w:rsidRPr="00590AFB">
        <w:rPr>
          <w:b/>
          <w:snapToGrid w:val="0"/>
          <w:lang w:val="en-GB"/>
        </w:rPr>
        <w:t xml:space="preserve">12.46. </w:t>
      </w:r>
      <w:r w:rsidR="00AE0210" w:rsidRPr="00590AFB">
        <w:rPr>
          <w:snapToGrid w:val="0"/>
          <w:lang w:val="en-GB"/>
        </w:rPr>
        <w:t>To determine that the price of each transaction related to carrying out research and development activities, engineering surveys and building and construction design concluded between JSC «TransContainer» and JSC «IRITAT» shall not exceed 100 million Russian rubles per year.</w:t>
      </w:r>
    </w:p>
    <w:p w:rsidR="004C5D83" w:rsidRPr="00590AFB" w:rsidRDefault="004C5D83" w:rsidP="004C5D83">
      <w:pPr>
        <w:ind w:firstLine="709"/>
        <w:jc w:val="both"/>
        <w:rPr>
          <w:lang w:val="en-GB"/>
        </w:rPr>
      </w:pPr>
    </w:p>
    <w:p w:rsidR="004C5D83" w:rsidRPr="00590AFB" w:rsidRDefault="004C5D83" w:rsidP="004C5D83">
      <w:pPr>
        <w:rPr>
          <w:lang w:val="en-US"/>
        </w:rPr>
      </w:pPr>
    </w:p>
    <w:tbl>
      <w:tblPr>
        <w:tblW w:w="7668" w:type="dxa"/>
        <w:tblInd w:w="710" w:type="dxa"/>
        <w:tblLayout w:type="fixed"/>
        <w:tblLook w:val="0000"/>
      </w:tblPr>
      <w:tblGrid>
        <w:gridCol w:w="2880"/>
        <w:gridCol w:w="2448"/>
        <w:gridCol w:w="2340"/>
      </w:tblGrid>
      <w:tr w:rsidR="002B5143" w:rsidRPr="00590AFB" w:rsidTr="008407AB">
        <w:tc>
          <w:tcPr>
            <w:tcW w:w="2880" w:type="dxa"/>
          </w:tcPr>
          <w:p w:rsidR="002B5143" w:rsidRPr="00590AFB" w:rsidRDefault="002B5143" w:rsidP="00B738D5">
            <w:pPr>
              <w:pStyle w:val="a3"/>
              <w:tabs>
                <w:tab w:val="left" w:pos="142"/>
              </w:tabs>
              <w:spacing w:after="0"/>
              <w:rPr>
                <w:b/>
                <w:lang w:val="en-GB"/>
              </w:rPr>
            </w:pPr>
            <w:r w:rsidRPr="00590AFB">
              <w:rPr>
                <w:b/>
                <w:lang w:val="en-GB"/>
              </w:rPr>
              <w:t>Voting results:</w:t>
            </w:r>
          </w:p>
        </w:tc>
        <w:tc>
          <w:tcPr>
            <w:tcW w:w="2448" w:type="dxa"/>
          </w:tcPr>
          <w:p w:rsidR="002B5143" w:rsidRPr="00590AFB" w:rsidRDefault="002B5143" w:rsidP="00B738D5">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B5143" w:rsidRPr="00590AFB" w:rsidRDefault="002B5143" w:rsidP="00B738D5">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10</w:t>
            </w:r>
          </w:p>
        </w:tc>
      </w:tr>
      <w:tr w:rsidR="002B5143" w:rsidRPr="00590AFB" w:rsidTr="008407AB">
        <w:tc>
          <w:tcPr>
            <w:tcW w:w="2880" w:type="dxa"/>
          </w:tcPr>
          <w:p w:rsidR="002B5143" w:rsidRPr="00590AFB" w:rsidRDefault="002B5143" w:rsidP="00B738D5">
            <w:pPr>
              <w:pStyle w:val="a3"/>
              <w:tabs>
                <w:tab w:val="left" w:pos="142"/>
              </w:tabs>
              <w:spacing w:after="0"/>
              <w:rPr>
                <w:lang w:val="en-GB"/>
              </w:rPr>
            </w:pPr>
          </w:p>
        </w:tc>
        <w:tc>
          <w:tcPr>
            <w:tcW w:w="2448" w:type="dxa"/>
          </w:tcPr>
          <w:p w:rsidR="002B5143" w:rsidRPr="00590AFB" w:rsidRDefault="002B5143" w:rsidP="00B738D5">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B5143" w:rsidRPr="00590AFB" w:rsidRDefault="002B5143" w:rsidP="00B738D5">
            <w:pPr>
              <w:framePr w:w="1620" w:h="720" w:hSpace="10080" w:vSpace="40" w:wrap="notBeside" w:vAnchor="text" w:hAnchor="margin" w:x="3341" w:y="41" w:anchorLock="1"/>
              <w:tabs>
                <w:tab w:val="left" w:pos="142"/>
              </w:tabs>
              <w:rPr>
                <w:lang w:val="en-GB"/>
              </w:rPr>
            </w:pPr>
            <w:r w:rsidRPr="00590AFB">
              <w:rPr>
                <w:lang w:val="en-GB"/>
              </w:rPr>
              <w:t>none</w:t>
            </w:r>
          </w:p>
        </w:tc>
      </w:tr>
      <w:tr w:rsidR="002B5143" w:rsidRPr="00590AFB" w:rsidTr="008407AB">
        <w:tc>
          <w:tcPr>
            <w:tcW w:w="2880" w:type="dxa"/>
          </w:tcPr>
          <w:p w:rsidR="002B5143" w:rsidRPr="00590AFB" w:rsidRDefault="002B5143" w:rsidP="00B738D5">
            <w:pPr>
              <w:pStyle w:val="a3"/>
              <w:tabs>
                <w:tab w:val="left" w:pos="142"/>
              </w:tabs>
              <w:spacing w:after="0"/>
              <w:rPr>
                <w:lang w:val="en-GB"/>
              </w:rPr>
            </w:pPr>
          </w:p>
        </w:tc>
        <w:tc>
          <w:tcPr>
            <w:tcW w:w="2448" w:type="dxa"/>
          </w:tcPr>
          <w:p w:rsidR="002B5143" w:rsidRPr="00590AFB" w:rsidRDefault="002B5143" w:rsidP="00B738D5">
            <w:pPr>
              <w:tabs>
                <w:tab w:val="left" w:pos="142"/>
              </w:tabs>
              <w:jc w:val="both"/>
              <w:rPr>
                <w:lang w:val="en-GB"/>
              </w:rPr>
            </w:pPr>
            <w:r w:rsidRPr="00590AFB">
              <w:rPr>
                <w:lang w:val="en-GB"/>
              </w:rPr>
              <w:t xml:space="preserve">Abstained    </w:t>
            </w:r>
          </w:p>
        </w:tc>
        <w:tc>
          <w:tcPr>
            <w:tcW w:w="2340" w:type="dxa"/>
          </w:tcPr>
          <w:p w:rsidR="002B5143" w:rsidRPr="00590AFB" w:rsidRDefault="002B5143" w:rsidP="00B738D5">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AE0210" w:rsidRPr="00590AFB" w:rsidRDefault="00AE0210" w:rsidP="00AE0210">
      <w:pPr>
        <w:ind w:firstLine="709"/>
        <w:jc w:val="both"/>
        <w:rPr>
          <w:snapToGrid w:val="0"/>
          <w:lang w:val="en-GB"/>
        </w:rPr>
      </w:pPr>
      <w:r w:rsidRPr="00590AFB">
        <w:rPr>
          <w:b/>
          <w:snapToGrid w:val="0"/>
          <w:lang w:val="en-GB"/>
        </w:rPr>
        <w:t xml:space="preserve">12.46. </w:t>
      </w:r>
      <w:r w:rsidRPr="00590AFB">
        <w:rPr>
          <w:snapToGrid w:val="0"/>
          <w:lang w:val="en-GB"/>
        </w:rPr>
        <w:t>To determine that the price of each transaction related to carrying out research and development activities, engineering surveys and building and construction design concluded between JSC «TransContainer» and JSC «IRITAT» shall not exceed 100 million Russian rubles per year.</w:t>
      </w:r>
    </w:p>
    <w:p w:rsidR="004C5D83" w:rsidRPr="00590AFB" w:rsidRDefault="004C5D83" w:rsidP="004C5D83">
      <w:pPr>
        <w:rPr>
          <w:lang w:val="en-GB"/>
        </w:rPr>
      </w:pPr>
    </w:p>
    <w:p w:rsidR="004C5D83" w:rsidRPr="00590AFB" w:rsidRDefault="004C5D83" w:rsidP="004C5D83">
      <w:pPr>
        <w:rPr>
          <w:lang w:val="en-US"/>
        </w:rPr>
      </w:pPr>
    </w:p>
    <w:p w:rsidR="00AE0210" w:rsidRPr="00590AFB" w:rsidRDefault="004C5D83" w:rsidP="00AE0210">
      <w:pPr>
        <w:ind w:firstLine="709"/>
        <w:jc w:val="both"/>
        <w:rPr>
          <w:snapToGrid w:val="0"/>
          <w:lang w:val="en-GB"/>
        </w:rPr>
      </w:pPr>
      <w:r w:rsidRPr="00590AFB">
        <w:rPr>
          <w:lang w:val="en-US"/>
        </w:rPr>
        <w:t xml:space="preserve"> </w:t>
      </w:r>
      <w:r w:rsidR="00AE0210" w:rsidRPr="00590AFB">
        <w:rPr>
          <w:b/>
          <w:snapToGrid w:val="0"/>
          <w:lang w:val="en-GB"/>
        </w:rPr>
        <w:t>12.47.</w:t>
      </w:r>
      <w:r w:rsidR="00AE0210" w:rsidRPr="00590AFB">
        <w:rPr>
          <w:snapToGrid w:val="0"/>
          <w:lang w:val="en-GB"/>
        </w:rPr>
        <w:t xml:space="preserve"> To determine that the price of each transaction related to rendering sanatorium-and-spa and health services concluded between JSC «TransContainer» and </w:t>
      </w:r>
      <w:r w:rsidR="00590AFB" w:rsidRPr="00590AFB">
        <w:rPr>
          <w:snapToGrid w:val="0"/>
          <w:lang w:val="en-GB"/>
        </w:rPr>
        <w:t>JSC</w:t>
      </w:r>
      <w:r w:rsidR="00AE0210" w:rsidRPr="00590AFB">
        <w:rPr>
          <w:snapToGrid w:val="0"/>
          <w:lang w:val="en-GB"/>
        </w:rPr>
        <w:t xml:space="preserve"> "RZD" shall not exceed 15 million Russian rubles per year.</w:t>
      </w:r>
    </w:p>
    <w:p w:rsidR="004C5D83" w:rsidRPr="00590AFB" w:rsidRDefault="004C5D83" w:rsidP="004C5D83">
      <w:pPr>
        <w:ind w:firstLine="709"/>
        <w:jc w:val="both"/>
        <w:rPr>
          <w:lang w:val="en-US"/>
        </w:rPr>
      </w:pPr>
    </w:p>
    <w:tbl>
      <w:tblPr>
        <w:tblW w:w="7668" w:type="dxa"/>
        <w:tblInd w:w="710" w:type="dxa"/>
        <w:tblLayout w:type="fixed"/>
        <w:tblLook w:val="0000"/>
      </w:tblPr>
      <w:tblGrid>
        <w:gridCol w:w="2880"/>
        <w:gridCol w:w="2448"/>
        <w:gridCol w:w="2340"/>
      </w:tblGrid>
      <w:tr w:rsidR="002B5143" w:rsidRPr="00590AFB" w:rsidTr="008407AB">
        <w:tc>
          <w:tcPr>
            <w:tcW w:w="2880" w:type="dxa"/>
          </w:tcPr>
          <w:p w:rsidR="002B5143" w:rsidRPr="00590AFB" w:rsidRDefault="002B5143" w:rsidP="00B738D5">
            <w:pPr>
              <w:pStyle w:val="a3"/>
              <w:tabs>
                <w:tab w:val="left" w:pos="142"/>
              </w:tabs>
              <w:spacing w:after="0"/>
              <w:rPr>
                <w:b/>
                <w:lang w:val="en-GB"/>
              </w:rPr>
            </w:pPr>
            <w:r w:rsidRPr="00590AFB">
              <w:rPr>
                <w:b/>
                <w:lang w:val="en-GB"/>
              </w:rPr>
              <w:t>Voting results:</w:t>
            </w:r>
          </w:p>
        </w:tc>
        <w:tc>
          <w:tcPr>
            <w:tcW w:w="2448" w:type="dxa"/>
          </w:tcPr>
          <w:p w:rsidR="002B5143" w:rsidRPr="00590AFB" w:rsidRDefault="002B5143" w:rsidP="00B738D5">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B5143" w:rsidRPr="00590AFB" w:rsidRDefault="002B5143" w:rsidP="00B738D5">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10</w:t>
            </w:r>
          </w:p>
        </w:tc>
      </w:tr>
      <w:tr w:rsidR="002B5143" w:rsidRPr="00590AFB" w:rsidTr="008407AB">
        <w:tc>
          <w:tcPr>
            <w:tcW w:w="2880" w:type="dxa"/>
          </w:tcPr>
          <w:p w:rsidR="002B5143" w:rsidRPr="00590AFB" w:rsidRDefault="002B5143" w:rsidP="00B738D5">
            <w:pPr>
              <w:pStyle w:val="a3"/>
              <w:tabs>
                <w:tab w:val="left" w:pos="142"/>
              </w:tabs>
              <w:spacing w:after="0"/>
              <w:rPr>
                <w:lang w:val="en-GB"/>
              </w:rPr>
            </w:pPr>
          </w:p>
        </w:tc>
        <w:tc>
          <w:tcPr>
            <w:tcW w:w="2448" w:type="dxa"/>
          </w:tcPr>
          <w:p w:rsidR="002B5143" w:rsidRPr="00590AFB" w:rsidRDefault="002B5143" w:rsidP="00B738D5">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B5143" w:rsidRPr="00590AFB" w:rsidRDefault="002B5143" w:rsidP="00B738D5">
            <w:pPr>
              <w:framePr w:w="1620" w:h="720" w:hSpace="10080" w:vSpace="40" w:wrap="notBeside" w:vAnchor="text" w:hAnchor="margin" w:x="3341" w:y="41" w:anchorLock="1"/>
              <w:tabs>
                <w:tab w:val="left" w:pos="142"/>
              </w:tabs>
              <w:rPr>
                <w:lang w:val="en-GB"/>
              </w:rPr>
            </w:pPr>
            <w:r w:rsidRPr="00590AFB">
              <w:rPr>
                <w:lang w:val="en-GB"/>
              </w:rPr>
              <w:t>none</w:t>
            </w:r>
          </w:p>
        </w:tc>
      </w:tr>
      <w:tr w:rsidR="002B5143" w:rsidRPr="00590AFB" w:rsidTr="008407AB">
        <w:tc>
          <w:tcPr>
            <w:tcW w:w="2880" w:type="dxa"/>
          </w:tcPr>
          <w:p w:rsidR="002B5143" w:rsidRPr="00590AFB" w:rsidRDefault="002B5143" w:rsidP="00B738D5">
            <w:pPr>
              <w:pStyle w:val="a3"/>
              <w:tabs>
                <w:tab w:val="left" w:pos="142"/>
              </w:tabs>
              <w:spacing w:after="0"/>
              <w:rPr>
                <w:lang w:val="en-GB"/>
              </w:rPr>
            </w:pPr>
          </w:p>
        </w:tc>
        <w:tc>
          <w:tcPr>
            <w:tcW w:w="2448" w:type="dxa"/>
          </w:tcPr>
          <w:p w:rsidR="002B5143" w:rsidRPr="00590AFB" w:rsidRDefault="002B5143" w:rsidP="00B738D5">
            <w:pPr>
              <w:tabs>
                <w:tab w:val="left" w:pos="142"/>
              </w:tabs>
              <w:jc w:val="both"/>
              <w:rPr>
                <w:lang w:val="en-GB"/>
              </w:rPr>
            </w:pPr>
            <w:r w:rsidRPr="00590AFB">
              <w:rPr>
                <w:lang w:val="en-GB"/>
              </w:rPr>
              <w:t xml:space="preserve">Abstained    </w:t>
            </w:r>
          </w:p>
        </w:tc>
        <w:tc>
          <w:tcPr>
            <w:tcW w:w="2340" w:type="dxa"/>
          </w:tcPr>
          <w:p w:rsidR="002B5143" w:rsidRPr="00590AFB" w:rsidRDefault="002B5143" w:rsidP="00B738D5">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AE0210" w:rsidRPr="00590AFB" w:rsidRDefault="00AE0210" w:rsidP="00AE0210">
      <w:pPr>
        <w:ind w:firstLine="709"/>
        <w:jc w:val="both"/>
        <w:rPr>
          <w:snapToGrid w:val="0"/>
          <w:lang w:val="en-GB"/>
        </w:rPr>
      </w:pPr>
      <w:r w:rsidRPr="00590AFB">
        <w:rPr>
          <w:b/>
          <w:snapToGrid w:val="0"/>
          <w:lang w:val="en-GB"/>
        </w:rPr>
        <w:t>12.47.</w:t>
      </w:r>
      <w:r w:rsidRPr="00590AFB">
        <w:rPr>
          <w:snapToGrid w:val="0"/>
          <w:lang w:val="en-GB"/>
        </w:rPr>
        <w:t xml:space="preserve"> To determine that the price of each transaction related to rendering sanatorium-and-spa and health services concluded between JSC «TransContainer» and </w:t>
      </w:r>
      <w:r w:rsidR="00590AFB" w:rsidRPr="00590AFB">
        <w:rPr>
          <w:snapToGrid w:val="0"/>
          <w:lang w:val="en-GB"/>
        </w:rPr>
        <w:t>JSC</w:t>
      </w:r>
      <w:r w:rsidRPr="00590AFB">
        <w:rPr>
          <w:snapToGrid w:val="0"/>
          <w:lang w:val="en-GB"/>
        </w:rPr>
        <w:t xml:space="preserve"> "RZD" shall not exceed 15 million Russian rubles per year.</w:t>
      </w:r>
    </w:p>
    <w:p w:rsidR="004C5D83" w:rsidRPr="00590AFB" w:rsidRDefault="004C5D83" w:rsidP="004C5D83">
      <w:pPr>
        <w:ind w:firstLine="709"/>
        <w:jc w:val="both"/>
        <w:rPr>
          <w:lang w:val="en-GB"/>
        </w:rPr>
      </w:pPr>
    </w:p>
    <w:p w:rsidR="004C5D83" w:rsidRPr="00590AFB" w:rsidRDefault="004C5D83" w:rsidP="004C5D83">
      <w:pPr>
        <w:ind w:firstLine="709"/>
        <w:jc w:val="both"/>
        <w:rPr>
          <w:lang w:val="en-US"/>
        </w:rPr>
      </w:pPr>
    </w:p>
    <w:p w:rsidR="004C5D83" w:rsidRPr="00590AFB" w:rsidRDefault="00AE0210" w:rsidP="004C5D83">
      <w:pPr>
        <w:ind w:firstLine="709"/>
        <w:rPr>
          <w:snapToGrid w:val="0"/>
          <w:lang w:val="en-GB"/>
        </w:rPr>
      </w:pPr>
      <w:r w:rsidRPr="00590AFB">
        <w:rPr>
          <w:b/>
          <w:snapToGrid w:val="0"/>
          <w:lang w:val="en-GB"/>
        </w:rPr>
        <w:t>12.48.</w:t>
      </w:r>
      <w:r w:rsidRPr="00590AFB">
        <w:rPr>
          <w:snapToGrid w:val="0"/>
          <w:lang w:val="en-GB"/>
        </w:rPr>
        <w:t xml:space="preserve"> To determine that the price of each transaction related to rendering sanatorium-and-spa and health services concluded between JSC «TransContainer» and JSC «RZD Health Resort» shall not exceed 15 million Russian rubles per year.</w:t>
      </w:r>
    </w:p>
    <w:p w:rsidR="00AE0210" w:rsidRPr="00590AFB" w:rsidRDefault="00AE0210" w:rsidP="004C5D83">
      <w:pPr>
        <w:ind w:firstLine="709"/>
        <w:rPr>
          <w:lang w:val="en-US"/>
        </w:rPr>
      </w:pPr>
    </w:p>
    <w:tbl>
      <w:tblPr>
        <w:tblW w:w="7668" w:type="dxa"/>
        <w:tblInd w:w="710" w:type="dxa"/>
        <w:tblLayout w:type="fixed"/>
        <w:tblLook w:val="0000"/>
      </w:tblPr>
      <w:tblGrid>
        <w:gridCol w:w="2880"/>
        <w:gridCol w:w="2448"/>
        <w:gridCol w:w="2340"/>
      </w:tblGrid>
      <w:tr w:rsidR="002B5143" w:rsidRPr="00590AFB" w:rsidTr="008407AB">
        <w:tc>
          <w:tcPr>
            <w:tcW w:w="2880" w:type="dxa"/>
          </w:tcPr>
          <w:p w:rsidR="002B5143" w:rsidRPr="00590AFB" w:rsidRDefault="002B5143" w:rsidP="00B738D5">
            <w:pPr>
              <w:pStyle w:val="a3"/>
              <w:tabs>
                <w:tab w:val="left" w:pos="142"/>
              </w:tabs>
              <w:spacing w:after="0"/>
              <w:rPr>
                <w:b/>
                <w:lang w:val="en-GB"/>
              </w:rPr>
            </w:pPr>
            <w:r w:rsidRPr="00590AFB">
              <w:rPr>
                <w:b/>
                <w:lang w:val="en-GB"/>
              </w:rPr>
              <w:t>Voting results:</w:t>
            </w:r>
          </w:p>
        </w:tc>
        <w:tc>
          <w:tcPr>
            <w:tcW w:w="2448" w:type="dxa"/>
          </w:tcPr>
          <w:p w:rsidR="002B5143" w:rsidRPr="00590AFB" w:rsidRDefault="002B5143" w:rsidP="00B738D5">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B5143" w:rsidRPr="00590AFB" w:rsidRDefault="002B5143" w:rsidP="00B738D5">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10</w:t>
            </w:r>
          </w:p>
        </w:tc>
      </w:tr>
      <w:tr w:rsidR="002B5143" w:rsidRPr="00590AFB" w:rsidTr="008407AB">
        <w:tc>
          <w:tcPr>
            <w:tcW w:w="2880" w:type="dxa"/>
          </w:tcPr>
          <w:p w:rsidR="002B5143" w:rsidRPr="00590AFB" w:rsidRDefault="002B5143" w:rsidP="00B738D5">
            <w:pPr>
              <w:pStyle w:val="a3"/>
              <w:tabs>
                <w:tab w:val="left" w:pos="142"/>
              </w:tabs>
              <w:spacing w:after="0"/>
              <w:rPr>
                <w:lang w:val="en-GB"/>
              </w:rPr>
            </w:pPr>
          </w:p>
        </w:tc>
        <w:tc>
          <w:tcPr>
            <w:tcW w:w="2448" w:type="dxa"/>
          </w:tcPr>
          <w:p w:rsidR="002B5143" w:rsidRPr="00590AFB" w:rsidRDefault="002B5143" w:rsidP="00B738D5">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B5143" w:rsidRPr="00590AFB" w:rsidRDefault="002B5143" w:rsidP="00B738D5">
            <w:pPr>
              <w:framePr w:w="1620" w:h="720" w:hSpace="10080" w:vSpace="40" w:wrap="notBeside" w:vAnchor="text" w:hAnchor="margin" w:x="3341" w:y="41" w:anchorLock="1"/>
              <w:tabs>
                <w:tab w:val="left" w:pos="142"/>
              </w:tabs>
              <w:rPr>
                <w:lang w:val="en-GB"/>
              </w:rPr>
            </w:pPr>
            <w:r w:rsidRPr="00590AFB">
              <w:rPr>
                <w:lang w:val="en-GB"/>
              </w:rPr>
              <w:t>none</w:t>
            </w:r>
          </w:p>
        </w:tc>
      </w:tr>
      <w:tr w:rsidR="002B5143" w:rsidRPr="00590AFB" w:rsidTr="008407AB">
        <w:tc>
          <w:tcPr>
            <w:tcW w:w="2880" w:type="dxa"/>
          </w:tcPr>
          <w:p w:rsidR="002B5143" w:rsidRPr="00590AFB" w:rsidRDefault="002B5143" w:rsidP="00B738D5">
            <w:pPr>
              <w:pStyle w:val="a3"/>
              <w:tabs>
                <w:tab w:val="left" w:pos="142"/>
              </w:tabs>
              <w:spacing w:after="0"/>
              <w:rPr>
                <w:lang w:val="en-GB"/>
              </w:rPr>
            </w:pPr>
          </w:p>
        </w:tc>
        <w:tc>
          <w:tcPr>
            <w:tcW w:w="2448" w:type="dxa"/>
          </w:tcPr>
          <w:p w:rsidR="002B5143" w:rsidRPr="00590AFB" w:rsidRDefault="002B5143" w:rsidP="00B738D5">
            <w:pPr>
              <w:tabs>
                <w:tab w:val="left" w:pos="142"/>
              </w:tabs>
              <w:jc w:val="both"/>
              <w:rPr>
                <w:lang w:val="en-GB"/>
              </w:rPr>
            </w:pPr>
            <w:r w:rsidRPr="00590AFB">
              <w:rPr>
                <w:lang w:val="en-GB"/>
              </w:rPr>
              <w:t xml:space="preserve">Abstained    </w:t>
            </w:r>
          </w:p>
        </w:tc>
        <w:tc>
          <w:tcPr>
            <w:tcW w:w="2340" w:type="dxa"/>
          </w:tcPr>
          <w:p w:rsidR="002B5143" w:rsidRPr="00590AFB" w:rsidRDefault="002B5143" w:rsidP="00B738D5">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B738D5" w:rsidRPr="00590AFB" w:rsidRDefault="00B738D5" w:rsidP="004C5D83">
      <w:pPr>
        <w:tabs>
          <w:tab w:val="num" w:pos="1080"/>
        </w:tabs>
        <w:ind w:firstLine="709"/>
        <w:jc w:val="both"/>
        <w:rPr>
          <w:b/>
          <w:lang w:val="en-US"/>
        </w:rPr>
      </w:pPr>
    </w:p>
    <w:p w:rsidR="00B738D5" w:rsidRPr="00590AFB" w:rsidRDefault="00B738D5"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4C5D83" w:rsidRPr="00590AFB" w:rsidRDefault="00AE0210" w:rsidP="004C5D83">
      <w:pPr>
        <w:ind w:firstLine="709"/>
        <w:rPr>
          <w:lang w:val="en-US"/>
        </w:rPr>
      </w:pPr>
      <w:r w:rsidRPr="00590AFB">
        <w:rPr>
          <w:b/>
          <w:snapToGrid w:val="0"/>
          <w:lang w:val="en-GB"/>
        </w:rPr>
        <w:t>12.48.</w:t>
      </w:r>
      <w:r w:rsidRPr="00590AFB">
        <w:rPr>
          <w:snapToGrid w:val="0"/>
          <w:lang w:val="en-GB"/>
        </w:rPr>
        <w:t xml:space="preserve"> To determine that the price of each transaction related to rendering sanatorium-and-spa and health services concluded between JSC «TransContainer» and JSC «RZD Health Resort» shall not exceed 15 million Russian rubles per year.</w:t>
      </w:r>
    </w:p>
    <w:p w:rsidR="004C5D83" w:rsidRPr="00590AFB" w:rsidRDefault="004C5D83" w:rsidP="004C5D83">
      <w:pPr>
        <w:ind w:firstLine="709"/>
        <w:rPr>
          <w:lang w:val="en-US"/>
        </w:rPr>
      </w:pPr>
    </w:p>
    <w:p w:rsidR="00AE0210" w:rsidRPr="00590AFB" w:rsidRDefault="004C5D83" w:rsidP="00AE0210">
      <w:pPr>
        <w:ind w:firstLine="708"/>
        <w:jc w:val="both"/>
        <w:rPr>
          <w:snapToGrid w:val="0"/>
          <w:lang w:val="en-GB"/>
        </w:rPr>
      </w:pPr>
      <w:r w:rsidRPr="00590AFB">
        <w:rPr>
          <w:b/>
          <w:lang w:val="en-US"/>
        </w:rPr>
        <w:t xml:space="preserve"> </w:t>
      </w:r>
      <w:r w:rsidR="00AE0210" w:rsidRPr="00590AFB">
        <w:rPr>
          <w:b/>
          <w:snapToGrid w:val="0"/>
          <w:lang w:val="en-GB"/>
        </w:rPr>
        <w:t xml:space="preserve">12.49. </w:t>
      </w:r>
      <w:r w:rsidR="00AE0210" w:rsidRPr="00590AFB">
        <w:rPr>
          <w:snapToGrid w:val="0"/>
          <w:lang w:val="en-GB"/>
        </w:rPr>
        <w:t xml:space="preserve">To determine that the price of Contract for Establishment of the Procedure for Cooperation between </w:t>
      </w:r>
      <w:r w:rsidR="00590AFB" w:rsidRPr="00590AFB">
        <w:rPr>
          <w:snapToGrid w:val="0"/>
          <w:lang w:val="en-GB"/>
        </w:rPr>
        <w:t>JSC</w:t>
      </w:r>
      <w:r w:rsidR="00AE0210" w:rsidRPr="00590AFB">
        <w:rPr>
          <w:snapToGrid w:val="0"/>
          <w:lang w:val="en-GB"/>
        </w:rPr>
        <w:t xml:space="preserve"> "RZD" and JSC «TransContainer» at the Container Terminals Owned by JSC «TransContainer» No. 26/417</w:t>
      </w:r>
      <w:proofErr w:type="gramStart"/>
      <w:r w:rsidR="00AE0210" w:rsidRPr="00590AFB">
        <w:rPr>
          <w:snapToGrid w:val="0"/>
          <w:lang w:val="en-GB"/>
        </w:rPr>
        <w:t>  of</w:t>
      </w:r>
      <w:proofErr w:type="gramEnd"/>
      <w:r w:rsidR="00AE0210" w:rsidRPr="00590AFB">
        <w:rPr>
          <w:snapToGrid w:val="0"/>
          <w:lang w:val="en-GB"/>
        </w:rPr>
        <w:t xml:space="preserve"> June 31, 2006 shall be the aggregate cost of the services actually rendered by JSC «TransContainer» determined according to the rates of remuneration specified in Appendix No. 1 to the Contract. </w:t>
      </w:r>
    </w:p>
    <w:p w:rsidR="00AE0210" w:rsidRPr="00590AFB" w:rsidRDefault="00AE0210" w:rsidP="00AE0210">
      <w:pPr>
        <w:ind w:firstLine="708"/>
        <w:jc w:val="both"/>
        <w:rPr>
          <w:snapToGrid w:val="0"/>
          <w:lang w:val="en-GB"/>
        </w:rPr>
      </w:pPr>
      <w:r w:rsidRPr="00590AFB">
        <w:rPr>
          <w:snapToGrid w:val="0"/>
          <w:lang w:val="en-GB"/>
        </w:rPr>
        <w:t>Remuneration of JSC «TransContainer» under the transaction for the entire validity period of the Contract as at December 31, 2011 amounted to RUB10</w:t>
      </w:r>
      <w:proofErr w:type="gramStart"/>
      <w:r w:rsidRPr="00590AFB">
        <w:rPr>
          <w:snapToGrid w:val="0"/>
          <w:lang w:val="en-GB"/>
        </w:rPr>
        <w:t>,423,448,067.45</w:t>
      </w:r>
      <w:proofErr w:type="gramEnd"/>
      <w:r w:rsidRPr="00590AFB">
        <w:rPr>
          <w:snapToGrid w:val="0"/>
          <w:lang w:val="en-GB"/>
        </w:rPr>
        <w:t xml:space="preserve">. </w:t>
      </w:r>
    </w:p>
    <w:p w:rsidR="004C5D83" w:rsidRPr="00590AFB" w:rsidRDefault="004C5D83" w:rsidP="00AE0210">
      <w:pPr>
        <w:ind w:firstLine="708"/>
        <w:jc w:val="both"/>
        <w:rPr>
          <w:lang w:val="en-GB"/>
        </w:rPr>
      </w:pPr>
    </w:p>
    <w:tbl>
      <w:tblPr>
        <w:tblW w:w="7668" w:type="dxa"/>
        <w:tblInd w:w="710" w:type="dxa"/>
        <w:tblLayout w:type="fixed"/>
        <w:tblLook w:val="0000"/>
      </w:tblPr>
      <w:tblGrid>
        <w:gridCol w:w="2880"/>
        <w:gridCol w:w="2448"/>
        <w:gridCol w:w="2340"/>
      </w:tblGrid>
      <w:tr w:rsidR="002B5143" w:rsidRPr="00590AFB" w:rsidTr="008407AB">
        <w:tc>
          <w:tcPr>
            <w:tcW w:w="2880" w:type="dxa"/>
          </w:tcPr>
          <w:p w:rsidR="002B5143" w:rsidRPr="00590AFB" w:rsidRDefault="002B5143" w:rsidP="00B738D5">
            <w:pPr>
              <w:pStyle w:val="a3"/>
              <w:tabs>
                <w:tab w:val="left" w:pos="142"/>
              </w:tabs>
              <w:spacing w:after="0"/>
              <w:rPr>
                <w:b/>
                <w:lang w:val="en-GB"/>
              </w:rPr>
            </w:pPr>
            <w:r w:rsidRPr="00590AFB">
              <w:rPr>
                <w:b/>
                <w:lang w:val="en-GB"/>
              </w:rPr>
              <w:t>Voting results:</w:t>
            </w:r>
          </w:p>
        </w:tc>
        <w:tc>
          <w:tcPr>
            <w:tcW w:w="2448" w:type="dxa"/>
          </w:tcPr>
          <w:p w:rsidR="002B5143" w:rsidRPr="00590AFB" w:rsidRDefault="002B5143" w:rsidP="00B738D5">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B5143" w:rsidRPr="00590AFB" w:rsidRDefault="002B5143" w:rsidP="00B738D5">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10</w:t>
            </w:r>
          </w:p>
        </w:tc>
      </w:tr>
      <w:tr w:rsidR="002B5143" w:rsidRPr="00590AFB" w:rsidTr="008407AB">
        <w:tc>
          <w:tcPr>
            <w:tcW w:w="2880" w:type="dxa"/>
          </w:tcPr>
          <w:p w:rsidR="002B5143" w:rsidRPr="00590AFB" w:rsidRDefault="002B5143" w:rsidP="00B738D5">
            <w:pPr>
              <w:pStyle w:val="a3"/>
              <w:tabs>
                <w:tab w:val="left" w:pos="142"/>
              </w:tabs>
              <w:spacing w:after="0"/>
              <w:rPr>
                <w:lang w:val="en-GB"/>
              </w:rPr>
            </w:pPr>
          </w:p>
        </w:tc>
        <w:tc>
          <w:tcPr>
            <w:tcW w:w="2448" w:type="dxa"/>
          </w:tcPr>
          <w:p w:rsidR="002B5143" w:rsidRPr="00590AFB" w:rsidRDefault="002B5143" w:rsidP="00B738D5">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B5143" w:rsidRPr="00590AFB" w:rsidRDefault="002B5143" w:rsidP="00B738D5">
            <w:pPr>
              <w:framePr w:w="1620" w:h="720" w:hSpace="10080" w:vSpace="40" w:wrap="notBeside" w:vAnchor="text" w:hAnchor="margin" w:x="3341" w:y="41" w:anchorLock="1"/>
              <w:tabs>
                <w:tab w:val="left" w:pos="142"/>
              </w:tabs>
              <w:rPr>
                <w:lang w:val="en-GB"/>
              </w:rPr>
            </w:pPr>
            <w:r w:rsidRPr="00590AFB">
              <w:rPr>
                <w:lang w:val="en-GB"/>
              </w:rPr>
              <w:t>none</w:t>
            </w:r>
          </w:p>
        </w:tc>
      </w:tr>
      <w:tr w:rsidR="002B5143" w:rsidRPr="00590AFB" w:rsidTr="008407AB">
        <w:tc>
          <w:tcPr>
            <w:tcW w:w="2880" w:type="dxa"/>
          </w:tcPr>
          <w:p w:rsidR="002B5143" w:rsidRPr="00590AFB" w:rsidRDefault="002B5143" w:rsidP="00B738D5">
            <w:pPr>
              <w:pStyle w:val="a3"/>
              <w:tabs>
                <w:tab w:val="left" w:pos="142"/>
              </w:tabs>
              <w:spacing w:after="0"/>
              <w:rPr>
                <w:lang w:val="en-GB"/>
              </w:rPr>
            </w:pPr>
          </w:p>
        </w:tc>
        <w:tc>
          <w:tcPr>
            <w:tcW w:w="2448" w:type="dxa"/>
          </w:tcPr>
          <w:p w:rsidR="002B5143" w:rsidRPr="00590AFB" w:rsidRDefault="002B5143" w:rsidP="00B738D5">
            <w:pPr>
              <w:tabs>
                <w:tab w:val="left" w:pos="142"/>
              </w:tabs>
              <w:jc w:val="both"/>
              <w:rPr>
                <w:lang w:val="en-GB"/>
              </w:rPr>
            </w:pPr>
            <w:r w:rsidRPr="00590AFB">
              <w:rPr>
                <w:lang w:val="en-GB"/>
              </w:rPr>
              <w:t xml:space="preserve">Abstained    </w:t>
            </w:r>
          </w:p>
        </w:tc>
        <w:tc>
          <w:tcPr>
            <w:tcW w:w="2340" w:type="dxa"/>
          </w:tcPr>
          <w:p w:rsidR="002B5143" w:rsidRPr="00590AFB" w:rsidRDefault="002B5143" w:rsidP="00B738D5">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AE0210" w:rsidRPr="00590AFB" w:rsidRDefault="00AE0210" w:rsidP="00AE0210">
      <w:pPr>
        <w:ind w:firstLine="708"/>
        <w:jc w:val="both"/>
        <w:rPr>
          <w:snapToGrid w:val="0"/>
          <w:lang w:val="en-GB"/>
        </w:rPr>
      </w:pPr>
      <w:r w:rsidRPr="00590AFB">
        <w:rPr>
          <w:b/>
          <w:snapToGrid w:val="0"/>
          <w:lang w:val="en-GB"/>
        </w:rPr>
        <w:t xml:space="preserve">12.49. </w:t>
      </w:r>
      <w:r w:rsidRPr="00590AFB">
        <w:rPr>
          <w:snapToGrid w:val="0"/>
          <w:lang w:val="en-GB"/>
        </w:rPr>
        <w:t xml:space="preserve">To determine that the price of Contract for Establishment of the Procedure for Cooperation between </w:t>
      </w:r>
      <w:r w:rsidR="00590AFB" w:rsidRPr="00590AFB">
        <w:rPr>
          <w:snapToGrid w:val="0"/>
          <w:lang w:val="en-GB"/>
        </w:rPr>
        <w:t>JSC</w:t>
      </w:r>
      <w:r w:rsidRPr="00590AFB">
        <w:rPr>
          <w:snapToGrid w:val="0"/>
          <w:lang w:val="en-GB"/>
        </w:rPr>
        <w:t xml:space="preserve"> "RZD" and JSC «TransContainer» at the Container Terminals Owned by JSC «TransContainer» No. 26/417</w:t>
      </w:r>
      <w:proofErr w:type="gramStart"/>
      <w:r w:rsidRPr="00590AFB">
        <w:rPr>
          <w:snapToGrid w:val="0"/>
          <w:lang w:val="en-GB"/>
        </w:rPr>
        <w:t>  of</w:t>
      </w:r>
      <w:proofErr w:type="gramEnd"/>
      <w:r w:rsidRPr="00590AFB">
        <w:rPr>
          <w:snapToGrid w:val="0"/>
          <w:lang w:val="en-GB"/>
        </w:rPr>
        <w:t xml:space="preserve"> June 31, 2006 shall be the aggregate cost of the </w:t>
      </w:r>
      <w:r w:rsidRPr="00590AFB">
        <w:rPr>
          <w:snapToGrid w:val="0"/>
          <w:lang w:val="en-GB"/>
        </w:rPr>
        <w:lastRenderedPageBreak/>
        <w:t xml:space="preserve">services actually rendered by JSC «TransContainer» determined according to the rates of remuneration specified in Appendix No. 1 to the Contract. </w:t>
      </w:r>
    </w:p>
    <w:p w:rsidR="00AE0210" w:rsidRPr="00590AFB" w:rsidRDefault="00AE0210" w:rsidP="00AE0210">
      <w:pPr>
        <w:ind w:firstLine="708"/>
        <w:jc w:val="both"/>
        <w:rPr>
          <w:snapToGrid w:val="0"/>
          <w:lang w:val="en-GB"/>
        </w:rPr>
      </w:pPr>
      <w:r w:rsidRPr="00590AFB">
        <w:rPr>
          <w:snapToGrid w:val="0"/>
          <w:lang w:val="en-GB"/>
        </w:rPr>
        <w:t>Remuneration of JSC «TransContainer» under the transaction for the entire validity period of the Contract as at December 31, 2011 amounted to RUB10</w:t>
      </w:r>
      <w:proofErr w:type="gramStart"/>
      <w:r w:rsidRPr="00590AFB">
        <w:rPr>
          <w:snapToGrid w:val="0"/>
          <w:lang w:val="en-GB"/>
        </w:rPr>
        <w:t>,423,448,067.45</w:t>
      </w:r>
      <w:proofErr w:type="gramEnd"/>
      <w:r w:rsidRPr="00590AFB">
        <w:rPr>
          <w:snapToGrid w:val="0"/>
          <w:lang w:val="en-GB"/>
        </w:rPr>
        <w:t xml:space="preserve">. </w:t>
      </w:r>
    </w:p>
    <w:p w:rsidR="004C5D83" w:rsidRPr="00590AFB" w:rsidRDefault="004C5D83" w:rsidP="004C5D83">
      <w:pPr>
        <w:shd w:val="clear" w:color="auto" w:fill="FFFFFF"/>
        <w:ind w:firstLine="709"/>
        <w:jc w:val="both"/>
        <w:rPr>
          <w:lang w:val="en-GB"/>
        </w:rPr>
      </w:pPr>
    </w:p>
    <w:p w:rsidR="004C5D83" w:rsidRPr="00590AFB" w:rsidRDefault="004C5D83" w:rsidP="004C5D83">
      <w:pPr>
        <w:shd w:val="clear" w:color="auto" w:fill="FFFFFF"/>
        <w:ind w:firstLine="709"/>
        <w:jc w:val="both"/>
        <w:rPr>
          <w:lang w:val="en-US"/>
        </w:rPr>
      </w:pPr>
    </w:p>
    <w:p w:rsidR="00AE0210" w:rsidRPr="00590AFB" w:rsidRDefault="00AE0210" w:rsidP="00AE0210">
      <w:pPr>
        <w:ind w:firstLine="708"/>
        <w:jc w:val="both"/>
        <w:rPr>
          <w:snapToGrid w:val="0"/>
          <w:lang w:val="en-GB"/>
        </w:rPr>
      </w:pPr>
      <w:r w:rsidRPr="00590AFB">
        <w:rPr>
          <w:b/>
          <w:snapToGrid w:val="0"/>
          <w:lang w:val="en-GB"/>
        </w:rPr>
        <w:t>12.50.</w:t>
      </w:r>
      <w:r w:rsidRPr="00590AFB">
        <w:rPr>
          <w:snapToGrid w:val="0"/>
          <w:lang w:val="en-GB"/>
        </w:rPr>
        <w:t xml:space="preserve"> To determine that the price of Contract for Establishment of the Procedure for Cooperation between </w:t>
      </w:r>
      <w:r w:rsidR="00590AFB" w:rsidRPr="00590AFB">
        <w:rPr>
          <w:snapToGrid w:val="0"/>
          <w:lang w:val="en-GB"/>
        </w:rPr>
        <w:t>JSC</w:t>
      </w:r>
      <w:r w:rsidRPr="00590AFB">
        <w:rPr>
          <w:snapToGrid w:val="0"/>
          <w:lang w:val="en-GB"/>
        </w:rPr>
        <w:t xml:space="preserve"> "RZD" and JSC «TransContainer» at the Container Terminals Owned by </w:t>
      </w:r>
      <w:r w:rsidR="00590AFB" w:rsidRPr="00590AFB">
        <w:rPr>
          <w:snapToGrid w:val="0"/>
          <w:lang w:val="en-GB"/>
        </w:rPr>
        <w:t>JSC</w:t>
      </w:r>
      <w:r w:rsidRPr="00590AFB">
        <w:rPr>
          <w:snapToGrid w:val="0"/>
          <w:lang w:val="en-GB"/>
        </w:rPr>
        <w:t xml:space="preserve"> "RZD" No. 3 of January 15, 2007 shall be the aggregate cost of the services actually rendered by </w:t>
      </w:r>
      <w:r w:rsidR="00590AFB" w:rsidRPr="00590AFB">
        <w:rPr>
          <w:snapToGrid w:val="0"/>
          <w:lang w:val="en-GB"/>
        </w:rPr>
        <w:t>JSC</w:t>
      </w:r>
      <w:r w:rsidRPr="00590AFB">
        <w:rPr>
          <w:snapToGrid w:val="0"/>
          <w:lang w:val="en-GB"/>
        </w:rPr>
        <w:t xml:space="preserve"> "RZD" determined according to the rates of remuneration specified in Appendix No. 1 to the Contract.</w:t>
      </w:r>
      <w:r w:rsidRPr="00590AFB">
        <w:rPr>
          <w:snapToGrid w:val="0"/>
          <w:spacing w:val="-5"/>
          <w:sz w:val="28"/>
          <w:lang w:val="en-GB"/>
        </w:rPr>
        <w:t xml:space="preserve"> </w:t>
      </w:r>
    </w:p>
    <w:p w:rsidR="00AE0210" w:rsidRPr="00590AFB" w:rsidRDefault="00AE0210" w:rsidP="00AE0210">
      <w:pPr>
        <w:ind w:firstLine="708"/>
        <w:jc w:val="both"/>
        <w:rPr>
          <w:rFonts w:ascii="Arial" w:hAnsi="Arial"/>
          <w:snapToGrid w:val="0"/>
          <w:lang w:val="en-GB"/>
        </w:rPr>
      </w:pPr>
      <w:r w:rsidRPr="00590AFB">
        <w:rPr>
          <w:snapToGrid w:val="0"/>
          <w:lang w:val="en-GB"/>
        </w:rPr>
        <w:t xml:space="preserve">Remuneration of </w:t>
      </w:r>
      <w:r w:rsidR="00590AFB" w:rsidRPr="00590AFB">
        <w:rPr>
          <w:snapToGrid w:val="0"/>
          <w:lang w:val="en-GB"/>
        </w:rPr>
        <w:t>JSC</w:t>
      </w:r>
      <w:r w:rsidRPr="00590AFB">
        <w:rPr>
          <w:snapToGrid w:val="0"/>
          <w:lang w:val="en-GB"/>
        </w:rPr>
        <w:t xml:space="preserve"> "RZD" under the transaction for the entire validity period of the Contract as at December 31, 2011 amounted to RUB121</w:t>
      </w:r>
      <w:proofErr w:type="gramStart"/>
      <w:r w:rsidRPr="00590AFB">
        <w:rPr>
          <w:snapToGrid w:val="0"/>
          <w:lang w:val="en-GB"/>
        </w:rPr>
        <w:t>,901,506.77</w:t>
      </w:r>
      <w:proofErr w:type="gramEnd"/>
      <w:r w:rsidRPr="00590AFB">
        <w:rPr>
          <w:snapToGrid w:val="0"/>
          <w:lang w:val="en-GB"/>
        </w:rPr>
        <w:t>.</w:t>
      </w:r>
    </w:p>
    <w:p w:rsidR="004C5D83" w:rsidRPr="00590AFB" w:rsidRDefault="004C5D83" w:rsidP="004C5D83">
      <w:pPr>
        <w:pStyle w:val="ConsNonformat"/>
        <w:ind w:firstLine="709"/>
        <w:jc w:val="both"/>
        <w:rPr>
          <w:rFonts w:ascii="Times New Roman" w:hAnsi="Times New Roman" w:cs="Times New Roman"/>
          <w:sz w:val="24"/>
          <w:szCs w:val="24"/>
          <w:lang w:val="en-GB"/>
        </w:rPr>
      </w:pPr>
    </w:p>
    <w:tbl>
      <w:tblPr>
        <w:tblW w:w="7668" w:type="dxa"/>
        <w:tblInd w:w="710" w:type="dxa"/>
        <w:tblLayout w:type="fixed"/>
        <w:tblLook w:val="0000"/>
      </w:tblPr>
      <w:tblGrid>
        <w:gridCol w:w="2880"/>
        <w:gridCol w:w="2448"/>
        <w:gridCol w:w="2340"/>
      </w:tblGrid>
      <w:tr w:rsidR="002B5143" w:rsidRPr="00590AFB" w:rsidTr="008407AB">
        <w:tc>
          <w:tcPr>
            <w:tcW w:w="2880" w:type="dxa"/>
          </w:tcPr>
          <w:p w:rsidR="002B5143" w:rsidRPr="00590AFB" w:rsidRDefault="002B5143" w:rsidP="00B738D5">
            <w:pPr>
              <w:pStyle w:val="a3"/>
              <w:tabs>
                <w:tab w:val="left" w:pos="142"/>
              </w:tabs>
              <w:spacing w:after="0"/>
              <w:rPr>
                <w:b/>
                <w:lang w:val="en-GB"/>
              </w:rPr>
            </w:pPr>
            <w:r w:rsidRPr="00590AFB">
              <w:rPr>
                <w:b/>
                <w:lang w:val="en-GB"/>
              </w:rPr>
              <w:t>Voting results:</w:t>
            </w:r>
          </w:p>
        </w:tc>
        <w:tc>
          <w:tcPr>
            <w:tcW w:w="2448" w:type="dxa"/>
          </w:tcPr>
          <w:p w:rsidR="002B5143" w:rsidRPr="00590AFB" w:rsidRDefault="002B5143" w:rsidP="00B738D5">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B5143" w:rsidRPr="00590AFB" w:rsidRDefault="002B5143" w:rsidP="00B738D5">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10</w:t>
            </w:r>
          </w:p>
        </w:tc>
      </w:tr>
      <w:tr w:rsidR="002B5143" w:rsidRPr="00590AFB" w:rsidTr="008407AB">
        <w:tc>
          <w:tcPr>
            <w:tcW w:w="2880" w:type="dxa"/>
          </w:tcPr>
          <w:p w:rsidR="002B5143" w:rsidRPr="00590AFB" w:rsidRDefault="002B5143" w:rsidP="00B738D5">
            <w:pPr>
              <w:pStyle w:val="a3"/>
              <w:tabs>
                <w:tab w:val="left" w:pos="142"/>
              </w:tabs>
              <w:spacing w:after="0"/>
              <w:rPr>
                <w:lang w:val="en-GB"/>
              </w:rPr>
            </w:pPr>
          </w:p>
        </w:tc>
        <w:tc>
          <w:tcPr>
            <w:tcW w:w="2448" w:type="dxa"/>
          </w:tcPr>
          <w:p w:rsidR="002B5143" w:rsidRPr="00590AFB" w:rsidRDefault="002B5143" w:rsidP="00B738D5">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B5143" w:rsidRPr="00590AFB" w:rsidRDefault="002B5143" w:rsidP="00B738D5">
            <w:pPr>
              <w:framePr w:w="1620" w:h="720" w:hSpace="10080" w:vSpace="40" w:wrap="notBeside" w:vAnchor="text" w:hAnchor="margin" w:x="3341" w:y="41" w:anchorLock="1"/>
              <w:tabs>
                <w:tab w:val="left" w:pos="142"/>
              </w:tabs>
              <w:rPr>
                <w:lang w:val="en-GB"/>
              </w:rPr>
            </w:pPr>
            <w:r w:rsidRPr="00590AFB">
              <w:rPr>
                <w:lang w:val="en-GB"/>
              </w:rPr>
              <w:t>none</w:t>
            </w:r>
          </w:p>
        </w:tc>
      </w:tr>
      <w:tr w:rsidR="002B5143" w:rsidRPr="00590AFB" w:rsidTr="008407AB">
        <w:tc>
          <w:tcPr>
            <w:tcW w:w="2880" w:type="dxa"/>
          </w:tcPr>
          <w:p w:rsidR="002B5143" w:rsidRPr="00590AFB" w:rsidRDefault="002B5143" w:rsidP="00B738D5">
            <w:pPr>
              <w:pStyle w:val="a3"/>
              <w:tabs>
                <w:tab w:val="left" w:pos="142"/>
              </w:tabs>
              <w:spacing w:after="0"/>
              <w:rPr>
                <w:lang w:val="en-GB"/>
              </w:rPr>
            </w:pPr>
          </w:p>
        </w:tc>
        <w:tc>
          <w:tcPr>
            <w:tcW w:w="2448" w:type="dxa"/>
          </w:tcPr>
          <w:p w:rsidR="002B5143" w:rsidRPr="00590AFB" w:rsidRDefault="002B5143" w:rsidP="00B738D5">
            <w:pPr>
              <w:tabs>
                <w:tab w:val="left" w:pos="142"/>
              </w:tabs>
              <w:jc w:val="both"/>
              <w:rPr>
                <w:lang w:val="en-GB"/>
              </w:rPr>
            </w:pPr>
            <w:r w:rsidRPr="00590AFB">
              <w:rPr>
                <w:lang w:val="en-GB"/>
              </w:rPr>
              <w:t xml:space="preserve">Abstained    </w:t>
            </w:r>
          </w:p>
        </w:tc>
        <w:tc>
          <w:tcPr>
            <w:tcW w:w="2340" w:type="dxa"/>
          </w:tcPr>
          <w:p w:rsidR="002B5143" w:rsidRPr="00590AFB" w:rsidRDefault="002B5143" w:rsidP="00B738D5">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AE0210" w:rsidRPr="00590AFB" w:rsidRDefault="00AE0210" w:rsidP="00AE0210">
      <w:pPr>
        <w:ind w:firstLine="708"/>
        <w:jc w:val="both"/>
        <w:rPr>
          <w:snapToGrid w:val="0"/>
          <w:lang w:val="en-GB"/>
        </w:rPr>
      </w:pPr>
      <w:r w:rsidRPr="00590AFB">
        <w:rPr>
          <w:b/>
          <w:snapToGrid w:val="0"/>
          <w:lang w:val="en-GB"/>
        </w:rPr>
        <w:t>12.50.</w:t>
      </w:r>
      <w:r w:rsidRPr="00590AFB">
        <w:rPr>
          <w:snapToGrid w:val="0"/>
          <w:lang w:val="en-GB"/>
        </w:rPr>
        <w:t xml:space="preserve"> To determine that the price of Contract for Establishment of the Procedure for Cooperation between </w:t>
      </w:r>
      <w:r w:rsidR="00590AFB" w:rsidRPr="00590AFB">
        <w:rPr>
          <w:snapToGrid w:val="0"/>
          <w:lang w:val="en-GB"/>
        </w:rPr>
        <w:t>JSC</w:t>
      </w:r>
      <w:r w:rsidRPr="00590AFB">
        <w:rPr>
          <w:snapToGrid w:val="0"/>
          <w:lang w:val="en-GB"/>
        </w:rPr>
        <w:t xml:space="preserve"> "RZD" and JSC «TransContainer» at the Container Terminals Owned by </w:t>
      </w:r>
      <w:r w:rsidR="00590AFB" w:rsidRPr="00590AFB">
        <w:rPr>
          <w:snapToGrid w:val="0"/>
          <w:lang w:val="en-GB"/>
        </w:rPr>
        <w:t>JSC</w:t>
      </w:r>
      <w:r w:rsidRPr="00590AFB">
        <w:rPr>
          <w:snapToGrid w:val="0"/>
          <w:lang w:val="en-GB"/>
        </w:rPr>
        <w:t xml:space="preserve"> "RZD" No. 3 of January 15, 2007 shall be the aggregate cost of the services actually rendered by </w:t>
      </w:r>
      <w:r w:rsidR="00590AFB" w:rsidRPr="00590AFB">
        <w:rPr>
          <w:snapToGrid w:val="0"/>
          <w:lang w:val="en-GB"/>
        </w:rPr>
        <w:t>JSC</w:t>
      </w:r>
      <w:r w:rsidRPr="00590AFB">
        <w:rPr>
          <w:snapToGrid w:val="0"/>
          <w:lang w:val="en-GB"/>
        </w:rPr>
        <w:t xml:space="preserve"> "RZD" determined according to the rates of remuneration specified in Appendix No. 1 to the Contract.</w:t>
      </w:r>
      <w:r w:rsidRPr="00590AFB">
        <w:rPr>
          <w:snapToGrid w:val="0"/>
          <w:spacing w:val="-5"/>
          <w:sz w:val="28"/>
          <w:lang w:val="en-GB"/>
        </w:rPr>
        <w:t xml:space="preserve"> </w:t>
      </w:r>
    </w:p>
    <w:p w:rsidR="00AE0210" w:rsidRPr="00590AFB" w:rsidRDefault="00AE0210" w:rsidP="00AE0210">
      <w:pPr>
        <w:ind w:firstLine="708"/>
        <w:jc w:val="both"/>
        <w:rPr>
          <w:rFonts w:ascii="Arial" w:hAnsi="Arial"/>
          <w:snapToGrid w:val="0"/>
          <w:lang w:val="en-GB"/>
        </w:rPr>
      </w:pPr>
      <w:r w:rsidRPr="00590AFB">
        <w:rPr>
          <w:snapToGrid w:val="0"/>
          <w:lang w:val="en-GB"/>
        </w:rPr>
        <w:t xml:space="preserve">Remuneration of </w:t>
      </w:r>
      <w:r w:rsidR="00590AFB" w:rsidRPr="00590AFB">
        <w:rPr>
          <w:snapToGrid w:val="0"/>
          <w:lang w:val="en-GB"/>
        </w:rPr>
        <w:t>JSC</w:t>
      </w:r>
      <w:r w:rsidRPr="00590AFB">
        <w:rPr>
          <w:snapToGrid w:val="0"/>
          <w:lang w:val="en-GB"/>
        </w:rPr>
        <w:t xml:space="preserve"> "RZD" under the transaction for the entire validity period of the Contract as at December 31, 2011 amounted to RUB121</w:t>
      </w:r>
      <w:proofErr w:type="gramStart"/>
      <w:r w:rsidRPr="00590AFB">
        <w:rPr>
          <w:snapToGrid w:val="0"/>
          <w:lang w:val="en-GB"/>
        </w:rPr>
        <w:t>,901,506.77</w:t>
      </w:r>
      <w:proofErr w:type="gramEnd"/>
      <w:r w:rsidRPr="00590AFB">
        <w:rPr>
          <w:snapToGrid w:val="0"/>
          <w:lang w:val="en-GB"/>
        </w:rPr>
        <w:t>.</w:t>
      </w:r>
    </w:p>
    <w:p w:rsidR="004C5D83" w:rsidRPr="00590AFB" w:rsidRDefault="004C5D83" w:rsidP="004C5D83">
      <w:pPr>
        <w:pStyle w:val="ConsNonformat"/>
        <w:ind w:firstLine="709"/>
        <w:jc w:val="both"/>
        <w:rPr>
          <w:rFonts w:ascii="Times New Roman" w:hAnsi="Times New Roman" w:cs="Times New Roman"/>
          <w:sz w:val="24"/>
          <w:szCs w:val="24"/>
          <w:lang w:val="en-GB"/>
        </w:rPr>
      </w:pPr>
    </w:p>
    <w:p w:rsidR="004C5D83" w:rsidRPr="00590AFB" w:rsidRDefault="004C5D83" w:rsidP="004C5D83">
      <w:pPr>
        <w:pStyle w:val="ConsNonformat"/>
        <w:ind w:firstLine="709"/>
        <w:jc w:val="both"/>
        <w:rPr>
          <w:rFonts w:ascii="Times New Roman" w:hAnsi="Times New Roman" w:cs="Times New Roman"/>
          <w:sz w:val="24"/>
          <w:szCs w:val="24"/>
          <w:lang w:val="en-US"/>
        </w:rPr>
      </w:pPr>
    </w:p>
    <w:p w:rsidR="00AE0210" w:rsidRPr="00590AFB" w:rsidRDefault="00AE0210" w:rsidP="00AE0210">
      <w:pPr>
        <w:ind w:firstLine="708"/>
        <w:jc w:val="both"/>
        <w:rPr>
          <w:snapToGrid w:val="0"/>
          <w:lang w:val="en-GB"/>
        </w:rPr>
      </w:pPr>
      <w:r w:rsidRPr="00590AFB">
        <w:rPr>
          <w:b/>
          <w:snapToGrid w:val="0"/>
          <w:lang w:val="en-GB"/>
        </w:rPr>
        <w:t>12.51.</w:t>
      </w:r>
      <w:r w:rsidRPr="00590AFB">
        <w:rPr>
          <w:snapToGrid w:val="0"/>
          <w:lang w:val="en-GB"/>
        </w:rPr>
        <w:t xml:space="preserve"> To determine that the price of Contract for Leasing Out Carriages and Containers of Joint Stock Company «TransContainer» No. 69/TsFTOAPS-36/1 of September 09, 2006 all be the aggregate cost of the actually rendered services on provision of carriages and containers determined according to the rates specified in Appendix No. 2 to the Contract.</w:t>
      </w:r>
    </w:p>
    <w:p w:rsidR="00AE0210" w:rsidRPr="00590AFB" w:rsidRDefault="00AE0210" w:rsidP="00AE0210">
      <w:pPr>
        <w:ind w:firstLine="708"/>
        <w:jc w:val="both"/>
        <w:rPr>
          <w:snapToGrid w:val="0"/>
          <w:lang w:val="en-GB"/>
        </w:rPr>
      </w:pPr>
      <w:r w:rsidRPr="00590AFB">
        <w:rPr>
          <w:snapToGrid w:val="0"/>
          <w:lang w:val="en-GB"/>
        </w:rPr>
        <w:t>Rental under the transaction for the entire validity period of the Contract as at December 31, 2011 amounted to RUB2</w:t>
      </w:r>
      <w:proofErr w:type="gramStart"/>
      <w:r w:rsidRPr="00590AFB">
        <w:rPr>
          <w:snapToGrid w:val="0"/>
          <w:lang w:val="en-GB"/>
        </w:rPr>
        <w:t>,475,137,094.62</w:t>
      </w:r>
      <w:proofErr w:type="gramEnd"/>
      <w:r w:rsidRPr="00590AFB">
        <w:rPr>
          <w:snapToGrid w:val="0"/>
          <w:lang w:val="en-GB"/>
        </w:rPr>
        <w:t>.</w:t>
      </w:r>
    </w:p>
    <w:p w:rsidR="004C5D83" w:rsidRPr="00590AFB" w:rsidRDefault="004C5D83" w:rsidP="004C5D83">
      <w:pPr>
        <w:pStyle w:val="ConsNonformat"/>
        <w:ind w:firstLine="709"/>
        <w:jc w:val="both"/>
        <w:rPr>
          <w:b/>
          <w:bCs/>
          <w:lang w:val="en-GB"/>
        </w:rPr>
      </w:pPr>
    </w:p>
    <w:p w:rsidR="004C5D83" w:rsidRPr="00590AFB" w:rsidRDefault="004C5D83" w:rsidP="004C5D83">
      <w:pPr>
        <w:pStyle w:val="ConsNonformat"/>
        <w:ind w:firstLine="709"/>
        <w:jc w:val="both"/>
        <w:rPr>
          <w:b/>
          <w:bCs/>
          <w:lang w:val="en-US"/>
        </w:rPr>
      </w:pPr>
    </w:p>
    <w:tbl>
      <w:tblPr>
        <w:tblW w:w="7668" w:type="dxa"/>
        <w:tblInd w:w="710" w:type="dxa"/>
        <w:tblLayout w:type="fixed"/>
        <w:tblLook w:val="0000"/>
      </w:tblPr>
      <w:tblGrid>
        <w:gridCol w:w="2880"/>
        <w:gridCol w:w="2448"/>
        <w:gridCol w:w="2340"/>
      </w:tblGrid>
      <w:tr w:rsidR="002B5143" w:rsidRPr="00590AFB" w:rsidTr="008407AB">
        <w:tc>
          <w:tcPr>
            <w:tcW w:w="2880" w:type="dxa"/>
          </w:tcPr>
          <w:p w:rsidR="002B5143" w:rsidRPr="00590AFB" w:rsidRDefault="002B5143" w:rsidP="00B738D5">
            <w:pPr>
              <w:pStyle w:val="a3"/>
              <w:tabs>
                <w:tab w:val="left" w:pos="142"/>
              </w:tabs>
              <w:spacing w:after="0"/>
              <w:rPr>
                <w:b/>
                <w:lang w:val="en-GB"/>
              </w:rPr>
            </w:pPr>
            <w:r w:rsidRPr="00590AFB">
              <w:rPr>
                <w:b/>
                <w:lang w:val="en-GB"/>
              </w:rPr>
              <w:t>Voting results:</w:t>
            </w:r>
          </w:p>
        </w:tc>
        <w:tc>
          <w:tcPr>
            <w:tcW w:w="2448" w:type="dxa"/>
          </w:tcPr>
          <w:p w:rsidR="002B5143" w:rsidRPr="00590AFB" w:rsidRDefault="002B5143" w:rsidP="00B738D5">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590AFB">
              <w:rPr>
                <w:sz w:val="24"/>
                <w:szCs w:val="24"/>
                <w:lang w:val="en-GB"/>
              </w:rPr>
              <w:t xml:space="preserve">For             </w:t>
            </w:r>
          </w:p>
        </w:tc>
        <w:tc>
          <w:tcPr>
            <w:tcW w:w="2340" w:type="dxa"/>
          </w:tcPr>
          <w:p w:rsidR="002B5143" w:rsidRPr="00590AFB" w:rsidRDefault="002B5143" w:rsidP="00B738D5">
            <w:pPr>
              <w:pStyle w:val="FR1"/>
              <w:framePr w:w="1620" w:h="720" w:hSpace="10080" w:vSpace="40" w:wrap="notBeside" w:vAnchor="text" w:hAnchor="margin" w:x="3341" w:y="41" w:anchorLock="1"/>
              <w:tabs>
                <w:tab w:val="left" w:pos="142"/>
              </w:tabs>
              <w:spacing w:line="240" w:lineRule="auto"/>
              <w:ind w:left="0"/>
              <w:jc w:val="left"/>
              <w:rPr>
                <w:sz w:val="24"/>
                <w:szCs w:val="24"/>
                <w:lang w:val="en-US"/>
              </w:rPr>
            </w:pPr>
            <w:r w:rsidRPr="00590AFB">
              <w:rPr>
                <w:sz w:val="24"/>
                <w:szCs w:val="24"/>
                <w:lang w:val="en-US"/>
              </w:rPr>
              <w:t>10</w:t>
            </w:r>
          </w:p>
        </w:tc>
      </w:tr>
      <w:tr w:rsidR="002B5143" w:rsidRPr="00590AFB" w:rsidTr="008407AB">
        <w:tc>
          <w:tcPr>
            <w:tcW w:w="2880" w:type="dxa"/>
          </w:tcPr>
          <w:p w:rsidR="002B5143" w:rsidRPr="00590AFB" w:rsidRDefault="002B5143" w:rsidP="00B738D5">
            <w:pPr>
              <w:pStyle w:val="a3"/>
              <w:tabs>
                <w:tab w:val="left" w:pos="142"/>
              </w:tabs>
              <w:spacing w:after="0"/>
              <w:rPr>
                <w:lang w:val="en-GB"/>
              </w:rPr>
            </w:pPr>
          </w:p>
        </w:tc>
        <w:tc>
          <w:tcPr>
            <w:tcW w:w="2448" w:type="dxa"/>
          </w:tcPr>
          <w:p w:rsidR="002B5143" w:rsidRPr="00590AFB" w:rsidRDefault="002B5143" w:rsidP="00B738D5">
            <w:pPr>
              <w:framePr w:w="1620" w:h="720" w:hSpace="10080" w:vSpace="40" w:wrap="notBeside" w:vAnchor="text" w:hAnchor="margin" w:x="3341" w:y="41" w:anchorLock="1"/>
              <w:tabs>
                <w:tab w:val="left" w:pos="142"/>
              </w:tabs>
              <w:jc w:val="both"/>
              <w:rPr>
                <w:lang w:val="en-GB"/>
              </w:rPr>
            </w:pPr>
            <w:r w:rsidRPr="00590AFB">
              <w:rPr>
                <w:lang w:val="en-GB"/>
              </w:rPr>
              <w:t xml:space="preserve">Against        </w:t>
            </w:r>
          </w:p>
        </w:tc>
        <w:tc>
          <w:tcPr>
            <w:tcW w:w="2340" w:type="dxa"/>
          </w:tcPr>
          <w:p w:rsidR="002B5143" w:rsidRPr="00590AFB" w:rsidRDefault="002B5143" w:rsidP="00B738D5">
            <w:pPr>
              <w:framePr w:w="1620" w:h="720" w:hSpace="10080" w:vSpace="40" w:wrap="notBeside" w:vAnchor="text" w:hAnchor="margin" w:x="3341" w:y="41" w:anchorLock="1"/>
              <w:tabs>
                <w:tab w:val="left" w:pos="142"/>
              </w:tabs>
              <w:rPr>
                <w:lang w:val="en-GB"/>
              </w:rPr>
            </w:pPr>
            <w:r w:rsidRPr="00590AFB">
              <w:rPr>
                <w:lang w:val="en-GB"/>
              </w:rPr>
              <w:t>none</w:t>
            </w:r>
          </w:p>
        </w:tc>
      </w:tr>
      <w:tr w:rsidR="002B5143" w:rsidRPr="00590AFB" w:rsidTr="008407AB">
        <w:tc>
          <w:tcPr>
            <w:tcW w:w="2880" w:type="dxa"/>
          </w:tcPr>
          <w:p w:rsidR="002B5143" w:rsidRPr="00590AFB" w:rsidRDefault="002B5143" w:rsidP="00B738D5">
            <w:pPr>
              <w:pStyle w:val="a3"/>
              <w:tabs>
                <w:tab w:val="left" w:pos="142"/>
              </w:tabs>
              <w:spacing w:after="0"/>
              <w:rPr>
                <w:lang w:val="en-GB"/>
              </w:rPr>
            </w:pPr>
          </w:p>
        </w:tc>
        <w:tc>
          <w:tcPr>
            <w:tcW w:w="2448" w:type="dxa"/>
          </w:tcPr>
          <w:p w:rsidR="002B5143" w:rsidRPr="00590AFB" w:rsidRDefault="002B5143" w:rsidP="00B738D5">
            <w:pPr>
              <w:tabs>
                <w:tab w:val="left" w:pos="142"/>
              </w:tabs>
              <w:jc w:val="both"/>
              <w:rPr>
                <w:lang w:val="en-GB"/>
              </w:rPr>
            </w:pPr>
            <w:r w:rsidRPr="00590AFB">
              <w:rPr>
                <w:lang w:val="en-GB"/>
              </w:rPr>
              <w:t xml:space="preserve">Abstained    </w:t>
            </w:r>
          </w:p>
        </w:tc>
        <w:tc>
          <w:tcPr>
            <w:tcW w:w="2340" w:type="dxa"/>
          </w:tcPr>
          <w:p w:rsidR="002B5143" w:rsidRPr="00590AFB" w:rsidRDefault="002B5143" w:rsidP="00B738D5">
            <w:pPr>
              <w:tabs>
                <w:tab w:val="left" w:pos="142"/>
              </w:tabs>
              <w:rPr>
                <w:lang w:val="en-US"/>
              </w:rPr>
            </w:pPr>
            <w:r w:rsidRPr="00590AFB">
              <w:rPr>
                <w:lang w:val="en-US"/>
              </w:rPr>
              <w:t>none</w:t>
            </w:r>
          </w:p>
        </w:tc>
      </w:tr>
    </w:tbl>
    <w:p w:rsidR="004C5D83" w:rsidRPr="00590AFB" w:rsidRDefault="004C5D83" w:rsidP="004C5D83">
      <w:pPr>
        <w:ind w:firstLine="709"/>
        <w:jc w:val="both"/>
      </w:pPr>
    </w:p>
    <w:p w:rsidR="004C5D83" w:rsidRPr="00590AFB" w:rsidRDefault="004C5D83" w:rsidP="004C5D83">
      <w:pPr>
        <w:tabs>
          <w:tab w:val="num" w:pos="1080"/>
        </w:tabs>
        <w:ind w:firstLine="709"/>
        <w:jc w:val="both"/>
      </w:pPr>
    </w:p>
    <w:p w:rsidR="004C5D83" w:rsidRPr="00590AFB" w:rsidRDefault="00C966F8" w:rsidP="004C5D83">
      <w:pPr>
        <w:tabs>
          <w:tab w:val="num" w:pos="1080"/>
        </w:tabs>
        <w:ind w:firstLine="709"/>
        <w:jc w:val="both"/>
        <w:rPr>
          <w:lang w:val="en-US"/>
        </w:rPr>
      </w:pPr>
      <w:r w:rsidRPr="00590AFB">
        <w:rPr>
          <w:lang w:val="en-US"/>
        </w:rPr>
        <w:t xml:space="preserve">Member of the Board of Directors I.S. </w:t>
      </w:r>
      <w:proofErr w:type="spellStart"/>
      <w:r w:rsidRPr="00590AFB">
        <w:rPr>
          <w:lang w:val="en-US"/>
        </w:rPr>
        <w:t>Shitkina</w:t>
      </w:r>
      <w:proofErr w:type="spellEnd"/>
      <w:r w:rsidRPr="00590AFB">
        <w:rPr>
          <w:lang w:val="en-US"/>
        </w:rPr>
        <w:t xml:space="preserve"> did not participate in voting on this issue</w:t>
      </w:r>
      <w:r w:rsidR="004C5D83" w:rsidRPr="00590AFB">
        <w:rPr>
          <w:lang w:val="en-US"/>
        </w:rPr>
        <w:t>.</w:t>
      </w:r>
    </w:p>
    <w:p w:rsidR="004C5D83" w:rsidRPr="00590AFB" w:rsidRDefault="004C5D83" w:rsidP="004C5D83">
      <w:pPr>
        <w:tabs>
          <w:tab w:val="num" w:pos="1080"/>
        </w:tabs>
        <w:ind w:firstLine="709"/>
        <w:jc w:val="both"/>
        <w:rPr>
          <w:b/>
          <w:lang w:val="en-US"/>
        </w:rPr>
      </w:pPr>
    </w:p>
    <w:p w:rsidR="004C5D83" w:rsidRPr="00590AFB" w:rsidRDefault="00AE0210" w:rsidP="004C5D83">
      <w:pPr>
        <w:tabs>
          <w:tab w:val="num" w:pos="1080"/>
        </w:tabs>
        <w:ind w:firstLine="709"/>
        <w:jc w:val="both"/>
        <w:rPr>
          <w:b/>
          <w:lang w:val="en-US"/>
        </w:rPr>
      </w:pPr>
      <w:r w:rsidRPr="00590AFB">
        <w:rPr>
          <w:b/>
          <w:lang w:val="en-US"/>
        </w:rPr>
        <w:t>Decision</w:t>
      </w:r>
      <w:r w:rsidR="004C5D83" w:rsidRPr="00590AFB">
        <w:rPr>
          <w:b/>
          <w:lang w:val="en-US"/>
        </w:rPr>
        <w:t>:</w:t>
      </w:r>
    </w:p>
    <w:p w:rsidR="00AE0210" w:rsidRPr="00590AFB" w:rsidRDefault="00AE0210" w:rsidP="00AE0210">
      <w:pPr>
        <w:ind w:firstLine="708"/>
        <w:jc w:val="both"/>
        <w:rPr>
          <w:snapToGrid w:val="0"/>
          <w:lang w:val="en-GB"/>
        </w:rPr>
      </w:pPr>
      <w:r w:rsidRPr="00590AFB">
        <w:rPr>
          <w:b/>
          <w:snapToGrid w:val="0"/>
          <w:lang w:val="en-GB"/>
        </w:rPr>
        <w:t>12.51.</w:t>
      </w:r>
      <w:r w:rsidRPr="00590AFB">
        <w:rPr>
          <w:snapToGrid w:val="0"/>
          <w:lang w:val="en-GB"/>
        </w:rPr>
        <w:t xml:space="preserve"> To determine that the price of Contract for Leasing Out Carriages and Containers of Joint Stock Company «TransContainer» No. 69/TsFTOAPS-36/1 of September 09, 2006 all be the aggregate cost of the actually rendered services on provision of carriages and containers determined according to the rates specified in Appendix No. 2 to the Contract.</w:t>
      </w:r>
    </w:p>
    <w:p w:rsidR="00AE0210" w:rsidRPr="00590AFB" w:rsidRDefault="00AE0210" w:rsidP="00AE0210">
      <w:pPr>
        <w:ind w:firstLine="708"/>
        <w:jc w:val="both"/>
        <w:rPr>
          <w:snapToGrid w:val="0"/>
          <w:lang w:val="en-GB"/>
        </w:rPr>
      </w:pPr>
      <w:r w:rsidRPr="00590AFB">
        <w:rPr>
          <w:snapToGrid w:val="0"/>
          <w:lang w:val="en-GB"/>
        </w:rPr>
        <w:t>Rental under the transaction for the entire validity period of the Contract as at December 31, 2011 amounted to RUB2</w:t>
      </w:r>
      <w:proofErr w:type="gramStart"/>
      <w:r w:rsidRPr="00590AFB">
        <w:rPr>
          <w:snapToGrid w:val="0"/>
          <w:lang w:val="en-GB"/>
        </w:rPr>
        <w:t>,475,137,094.62</w:t>
      </w:r>
      <w:proofErr w:type="gramEnd"/>
      <w:r w:rsidRPr="00590AFB">
        <w:rPr>
          <w:snapToGrid w:val="0"/>
          <w:lang w:val="en-GB"/>
        </w:rPr>
        <w:t>.</w:t>
      </w:r>
    </w:p>
    <w:p w:rsidR="004C5D83" w:rsidRPr="00590AFB" w:rsidRDefault="004C5D83" w:rsidP="004C5D83">
      <w:pPr>
        <w:tabs>
          <w:tab w:val="left" w:pos="142"/>
          <w:tab w:val="left" w:pos="709"/>
        </w:tabs>
        <w:jc w:val="center"/>
        <w:rPr>
          <w:rFonts w:ascii="EuropeExt08" w:hAnsi="EuropeExt08"/>
          <w:color w:val="0000FF"/>
          <w:sz w:val="22"/>
          <w:szCs w:val="22"/>
          <w:lang w:val="en-GB"/>
        </w:rPr>
      </w:pPr>
    </w:p>
    <w:p w:rsidR="004C5D83" w:rsidRPr="00590AFB" w:rsidRDefault="004C5D83" w:rsidP="004C5D83">
      <w:pPr>
        <w:tabs>
          <w:tab w:val="left" w:pos="142"/>
          <w:tab w:val="left" w:pos="709"/>
        </w:tabs>
        <w:jc w:val="center"/>
        <w:rPr>
          <w:rFonts w:ascii="EuropeExt08" w:hAnsi="EuropeExt08"/>
          <w:color w:val="0000FF"/>
          <w:sz w:val="22"/>
          <w:szCs w:val="22"/>
          <w:lang w:val="en-US"/>
        </w:rPr>
      </w:pPr>
    </w:p>
    <w:p w:rsidR="004C5D83" w:rsidRPr="00590AFB" w:rsidRDefault="004C5D83" w:rsidP="004C5D83">
      <w:pPr>
        <w:tabs>
          <w:tab w:val="left" w:pos="142"/>
          <w:tab w:val="left" w:pos="709"/>
        </w:tabs>
        <w:jc w:val="center"/>
        <w:rPr>
          <w:rFonts w:ascii="EuropeExt08" w:hAnsi="EuropeExt08"/>
          <w:color w:val="0000FF"/>
          <w:sz w:val="22"/>
          <w:szCs w:val="22"/>
          <w:lang w:val="en-US"/>
        </w:rPr>
      </w:pPr>
    </w:p>
    <w:p w:rsidR="00A42E1B" w:rsidRPr="00590AFB" w:rsidRDefault="00A42E1B" w:rsidP="00056672">
      <w:pPr>
        <w:tabs>
          <w:tab w:val="num" w:pos="1080"/>
        </w:tabs>
        <w:ind w:firstLine="709"/>
        <w:jc w:val="both"/>
        <w:rPr>
          <w:snapToGrid w:val="0"/>
          <w:lang w:val="en-GB"/>
        </w:rPr>
      </w:pPr>
    </w:p>
    <w:p w:rsidR="005E2A65" w:rsidRPr="00590AFB" w:rsidRDefault="005E2A65" w:rsidP="00056672">
      <w:pPr>
        <w:tabs>
          <w:tab w:val="num" w:pos="1080"/>
        </w:tabs>
        <w:ind w:firstLine="709"/>
        <w:jc w:val="both"/>
        <w:rPr>
          <w:lang w:val="en-GB"/>
        </w:rPr>
      </w:pPr>
    </w:p>
    <w:p w:rsidR="005457C8" w:rsidRPr="00590AFB" w:rsidRDefault="005457C8" w:rsidP="005457C8">
      <w:pPr>
        <w:tabs>
          <w:tab w:val="left" w:pos="142"/>
        </w:tabs>
        <w:rPr>
          <w:b/>
          <w:lang w:val="en-US"/>
        </w:rPr>
      </w:pPr>
      <w:r w:rsidRPr="00590AFB">
        <w:rPr>
          <w:b/>
          <w:lang w:val="en-US"/>
        </w:rPr>
        <w:t>Chairman of the Board of Directors</w:t>
      </w:r>
      <w:r w:rsidRPr="00590AFB">
        <w:rPr>
          <w:b/>
          <w:lang w:val="en-US"/>
        </w:rPr>
        <w:tab/>
      </w:r>
      <w:r w:rsidRPr="00590AFB">
        <w:rPr>
          <w:b/>
          <w:lang w:val="en-US"/>
        </w:rPr>
        <w:tab/>
      </w:r>
      <w:r w:rsidRPr="00590AFB">
        <w:rPr>
          <w:b/>
          <w:lang w:val="en-US"/>
        </w:rPr>
        <w:tab/>
      </w:r>
      <w:r w:rsidRPr="00590AFB">
        <w:rPr>
          <w:b/>
          <w:lang w:val="en-US"/>
        </w:rPr>
        <w:tab/>
      </w:r>
      <w:r w:rsidRPr="00590AFB">
        <w:rPr>
          <w:b/>
          <w:lang w:val="en-US"/>
        </w:rPr>
        <w:tab/>
        <w:t xml:space="preserve">    P. D. </w:t>
      </w:r>
      <w:r w:rsidRPr="00590AFB">
        <w:rPr>
          <w:b/>
          <w:bCs/>
          <w:lang w:val="en-US"/>
        </w:rPr>
        <w:t>Ilyichev</w:t>
      </w:r>
    </w:p>
    <w:p w:rsidR="005457C8" w:rsidRPr="00590AFB" w:rsidRDefault="005457C8" w:rsidP="005457C8">
      <w:pPr>
        <w:ind w:firstLine="720"/>
        <w:rPr>
          <w:b/>
          <w:lang w:val="en-US"/>
        </w:rPr>
      </w:pPr>
    </w:p>
    <w:p w:rsidR="005457C8" w:rsidRPr="00590AFB" w:rsidRDefault="005457C8" w:rsidP="005457C8">
      <w:pPr>
        <w:rPr>
          <w:b/>
          <w:lang w:val="en-US"/>
        </w:rPr>
      </w:pPr>
      <w:r w:rsidRPr="00590AFB">
        <w:rPr>
          <w:b/>
          <w:lang w:val="en-US"/>
        </w:rPr>
        <w:t xml:space="preserve">Corporate Secretary </w:t>
      </w:r>
      <w:r w:rsidRPr="00590AFB">
        <w:rPr>
          <w:b/>
          <w:lang w:val="en-US"/>
        </w:rPr>
        <w:tab/>
      </w:r>
      <w:r w:rsidRPr="00590AFB">
        <w:rPr>
          <w:b/>
          <w:lang w:val="en-US"/>
        </w:rPr>
        <w:tab/>
      </w:r>
      <w:r w:rsidRPr="00590AFB">
        <w:rPr>
          <w:b/>
          <w:lang w:val="en-US"/>
        </w:rPr>
        <w:tab/>
      </w:r>
      <w:r w:rsidRPr="00590AFB">
        <w:rPr>
          <w:b/>
          <w:lang w:val="en-US"/>
        </w:rPr>
        <w:tab/>
        <w:t xml:space="preserve">                           </w:t>
      </w:r>
      <w:r w:rsidR="00F474F7" w:rsidRPr="00590AFB">
        <w:rPr>
          <w:b/>
          <w:lang w:val="en-US"/>
        </w:rPr>
        <w:t xml:space="preserve">               </w:t>
      </w:r>
      <w:r w:rsidRPr="00590AFB">
        <w:rPr>
          <w:b/>
        </w:rPr>
        <w:t>О</w:t>
      </w:r>
      <w:r w:rsidRPr="00590AFB">
        <w:rPr>
          <w:b/>
          <w:lang w:val="en-US"/>
        </w:rPr>
        <w:t>.</w:t>
      </w:r>
      <w:r w:rsidRPr="00590AFB">
        <w:rPr>
          <w:lang w:val="en-US"/>
        </w:rPr>
        <w:t> </w:t>
      </w:r>
      <w:r w:rsidRPr="00590AFB">
        <w:rPr>
          <w:b/>
        </w:rPr>
        <w:t>А</w:t>
      </w:r>
      <w:r w:rsidRPr="00590AFB">
        <w:rPr>
          <w:b/>
          <w:lang w:val="en-US"/>
        </w:rPr>
        <w:t xml:space="preserve">. Miller     </w:t>
      </w:r>
    </w:p>
    <w:p w:rsidR="005457C8" w:rsidRPr="00590AFB" w:rsidRDefault="005457C8" w:rsidP="005457C8">
      <w:pPr>
        <w:pStyle w:val="2"/>
        <w:spacing w:line="360" w:lineRule="exact"/>
        <w:rPr>
          <w:b/>
          <w:bCs/>
          <w:lang w:val="en-US"/>
        </w:rPr>
      </w:pPr>
    </w:p>
    <w:p w:rsidR="005E2A65" w:rsidRPr="00590AFB" w:rsidRDefault="005E2A65" w:rsidP="005457C8">
      <w:pPr>
        <w:pStyle w:val="2"/>
        <w:spacing w:line="360" w:lineRule="exact"/>
        <w:rPr>
          <w:b/>
          <w:bCs/>
          <w:lang w:val="en-US"/>
        </w:rPr>
      </w:pPr>
    </w:p>
    <w:p w:rsidR="005457C8" w:rsidRPr="00590AFB" w:rsidRDefault="005457C8" w:rsidP="005457C8">
      <w:pPr>
        <w:pStyle w:val="2"/>
        <w:spacing w:after="0" w:line="240" w:lineRule="auto"/>
        <w:rPr>
          <w:b/>
          <w:bCs/>
          <w:lang w:val="en-US"/>
        </w:rPr>
      </w:pPr>
      <w:r w:rsidRPr="00590AFB">
        <w:rPr>
          <w:lang w:val="en-US"/>
        </w:rPr>
        <w:t>The extract is true</w:t>
      </w:r>
    </w:p>
    <w:p w:rsidR="005457C8" w:rsidRPr="00590AFB" w:rsidRDefault="005457C8" w:rsidP="005457C8">
      <w:pPr>
        <w:rPr>
          <w:lang w:val="en-US"/>
        </w:rPr>
      </w:pPr>
      <w:r w:rsidRPr="00590AFB">
        <w:rPr>
          <w:lang w:val="en-US"/>
        </w:rPr>
        <w:t xml:space="preserve">Corporate Secretary                    </w:t>
      </w:r>
      <w:r w:rsidRPr="00590AFB">
        <w:rPr>
          <w:lang w:val="en-US"/>
        </w:rPr>
        <w:tab/>
      </w:r>
      <w:r w:rsidRPr="00590AFB">
        <w:rPr>
          <w:lang w:val="en-US"/>
        </w:rPr>
        <w:tab/>
        <w:t xml:space="preserve">                                        </w:t>
      </w:r>
      <w:r w:rsidRPr="00590AFB">
        <w:t>О</w:t>
      </w:r>
      <w:r w:rsidRPr="00590AFB">
        <w:rPr>
          <w:lang w:val="en-US"/>
        </w:rPr>
        <w:t>. </w:t>
      </w:r>
      <w:r w:rsidRPr="00590AFB">
        <w:t>А</w:t>
      </w:r>
      <w:r w:rsidRPr="00590AFB">
        <w:rPr>
          <w:lang w:val="en-US"/>
        </w:rPr>
        <w:t>. Miller</w:t>
      </w:r>
    </w:p>
    <w:p w:rsidR="00F46BC3" w:rsidRPr="00590AFB" w:rsidRDefault="00F46BC3" w:rsidP="00AE2BA5">
      <w:pPr>
        <w:tabs>
          <w:tab w:val="left" w:pos="4536"/>
        </w:tabs>
        <w:rPr>
          <w:bCs/>
          <w:lang w:val="en-US"/>
        </w:rPr>
      </w:pPr>
    </w:p>
    <w:p w:rsidR="00094FAF" w:rsidRPr="004A0B99" w:rsidRDefault="004A0B99" w:rsidP="00AE2BA5">
      <w:pPr>
        <w:tabs>
          <w:tab w:val="left" w:pos="4536"/>
        </w:tabs>
        <w:rPr>
          <w:lang w:val="en-US"/>
        </w:rPr>
      </w:pPr>
      <w:r w:rsidRPr="00590AFB">
        <w:rPr>
          <w:bCs/>
          <w:lang w:val="en-US"/>
        </w:rPr>
        <w:t>May 21</w:t>
      </w:r>
      <w:r w:rsidR="005457C8" w:rsidRPr="00590AFB">
        <w:rPr>
          <w:bCs/>
          <w:lang w:val="en-US"/>
        </w:rPr>
        <w:t>, 201</w:t>
      </w:r>
      <w:r w:rsidR="00AE2BA5" w:rsidRPr="00590AFB">
        <w:rPr>
          <w:bCs/>
          <w:lang w:val="en-US"/>
        </w:rPr>
        <w:t>2</w:t>
      </w:r>
      <w:r w:rsidR="005457C8" w:rsidRPr="00AE2BA5">
        <w:rPr>
          <w:bCs/>
          <w:color w:val="000000"/>
          <w:lang w:val="en-US"/>
        </w:rPr>
        <w:t> </w:t>
      </w:r>
    </w:p>
    <w:sectPr w:rsidR="00094FAF" w:rsidRPr="004A0B99" w:rsidSect="00B738D5">
      <w:pgSz w:w="11906" w:h="16838"/>
      <w:pgMar w:top="993" w:right="850"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Malgun Gothic">
    <w:altName w:val="@Arial Unicode MS"/>
    <w:charset w:val="81"/>
    <w:family w:val="swiss"/>
    <w:pitch w:val="variable"/>
    <w:sig w:usb0="00000000" w:usb1="09D77CFB" w:usb2="00000012" w:usb3="00000000" w:csb0="00080001" w:csb1="00000000"/>
  </w:font>
  <w:font w:name="Courier New">
    <w:panose1 w:val="02070309020205020404"/>
    <w:charset w:val="CC"/>
    <w:family w:val="modern"/>
    <w:pitch w:val="fixed"/>
    <w:sig w:usb0="20002A87" w:usb1="80000000" w:usb2="00000008" w:usb3="00000000" w:csb0="000001FF" w:csb1="00000000"/>
  </w:font>
  <w:font w:name="Arial Black">
    <w:panose1 w:val="020B0A04020102020204"/>
    <w:charset w:val="CC"/>
    <w:family w:val="swiss"/>
    <w:pitch w:val="variable"/>
    <w:sig w:usb0="00000287" w:usb1="00000000" w:usb2="00000000" w:usb3="00000000" w:csb0="0000009F" w:csb1="00000000"/>
  </w:font>
  <w:font w:name="EuropeExt08">
    <w:panose1 w:val="02000500040000020004"/>
    <w:charset w:val="CC"/>
    <w:family w:val="auto"/>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094FAF"/>
    <w:rsid w:val="0002011A"/>
    <w:rsid w:val="0002715D"/>
    <w:rsid w:val="00041F61"/>
    <w:rsid w:val="000475FB"/>
    <w:rsid w:val="00056672"/>
    <w:rsid w:val="0006569D"/>
    <w:rsid w:val="00067A5B"/>
    <w:rsid w:val="0007161C"/>
    <w:rsid w:val="00071974"/>
    <w:rsid w:val="000807C6"/>
    <w:rsid w:val="000836BC"/>
    <w:rsid w:val="0009254D"/>
    <w:rsid w:val="000940B9"/>
    <w:rsid w:val="00094E7A"/>
    <w:rsid w:val="00094FAF"/>
    <w:rsid w:val="000A3104"/>
    <w:rsid w:val="000B1CAC"/>
    <w:rsid w:val="000C3FE1"/>
    <w:rsid w:val="000D4BC9"/>
    <w:rsid w:val="000E1191"/>
    <w:rsid w:val="00104F82"/>
    <w:rsid w:val="001069DD"/>
    <w:rsid w:val="00120A30"/>
    <w:rsid w:val="001269A0"/>
    <w:rsid w:val="00127911"/>
    <w:rsid w:val="00133A64"/>
    <w:rsid w:val="0013593D"/>
    <w:rsid w:val="001403A0"/>
    <w:rsid w:val="00140A07"/>
    <w:rsid w:val="00141E1B"/>
    <w:rsid w:val="00146936"/>
    <w:rsid w:val="001569BE"/>
    <w:rsid w:val="00161595"/>
    <w:rsid w:val="00163769"/>
    <w:rsid w:val="001676C8"/>
    <w:rsid w:val="00171B04"/>
    <w:rsid w:val="001720B2"/>
    <w:rsid w:val="0017416B"/>
    <w:rsid w:val="00176047"/>
    <w:rsid w:val="00181403"/>
    <w:rsid w:val="0018232F"/>
    <w:rsid w:val="00182613"/>
    <w:rsid w:val="00183632"/>
    <w:rsid w:val="0019413F"/>
    <w:rsid w:val="00195599"/>
    <w:rsid w:val="001B7DA3"/>
    <w:rsid w:val="001C5582"/>
    <w:rsid w:val="001D15A1"/>
    <w:rsid w:val="001E182B"/>
    <w:rsid w:val="001F135A"/>
    <w:rsid w:val="001F1FA5"/>
    <w:rsid w:val="001F29DA"/>
    <w:rsid w:val="001F53E5"/>
    <w:rsid w:val="00221DF1"/>
    <w:rsid w:val="00223C12"/>
    <w:rsid w:val="00230B5F"/>
    <w:rsid w:val="00240BB8"/>
    <w:rsid w:val="002433A7"/>
    <w:rsid w:val="002624E2"/>
    <w:rsid w:val="00263917"/>
    <w:rsid w:val="002642C8"/>
    <w:rsid w:val="00264985"/>
    <w:rsid w:val="002A539F"/>
    <w:rsid w:val="002B087F"/>
    <w:rsid w:val="002B5143"/>
    <w:rsid w:val="002C6B60"/>
    <w:rsid w:val="002D5ECC"/>
    <w:rsid w:val="002F494D"/>
    <w:rsid w:val="00302EA2"/>
    <w:rsid w:val="00304154"/>
    <w:rsid w:val="00304D28"/>
    <w:rsid w:val="003116B8"/>
    <w:rsid w:val="00316F75"/>
    <w:rsid w:val="00322723"/>
    <w:rsid w:val="00323B90"/>
    <w:rsid w:val="00324748"/>
    <w:rsid w:val="0032561A"/>
    <w:rsid w:val="00335A1B"/>
    <w:rsid w:val="003560C1"/>
    <w:rsid w:val="00357058"/>
    <w:rsid w:val="00365972"/>
    <w:rsid w:val="0037150E"/>
    <w:rsid w:val="00376670"/>
    <w:rsid w:val="00382C2B"/>
    <w:rsid w:val="003833FC"/>
    <w:rsid w:val="003834C1"/>
    <w:rsid w:val="00390FCA"/>
    <w:rsid w:val="003A0062"/>
    <w:rsid w:val="003C2F53"/>
    <w:rsid w:val="003C3EE4"/>
    <w:rsid w:val="004051FA"/>
    <w:rsid w:val="00411BE4"/>
    <w:rsid w:val="0041410C"/>
    <w:rsid w:val="00430E60"/>
    <w:rsid w:val="00435273"/>
    <w:rsid w:val="00444BC1"/>
    <w:rsid w:val="00455E4D"/>
    <w:rsid w:val="00465673"/>
    <w:rsid w:val="004830F9"/>
    <w:rsid w:val="00484393"/>
    <w:rsid w:val="004A0B99"/>
    <w:rsid w:val="004B02A4"/>
    <w:rsid w:val="004B462B"/>
    <w:rsid w:val="004C0AA8"/>
    <w:rsid w:val="004C0C87"/>
    <w:rsid w:val="004C5D83"/>
    <w:rsid w:val="004C62BE"/>
    <w:rsid w:val="004E2F13"/>
    <w:rsid w:val="004E5B08"/>
    <w:rsid w:val="00504F1B"/>
    <w:rsid w:val="00506AD2"/>
    <w:rsid w:val="00517B1E"/>
    <w:rsid w:val="00526592"/>
    <w:rsid w:val="005444E9"/>
    <w:rsid w:val="005457C8"/>
    <w:rsid w:val="00564B9C"/>
    <w:rsid w:val="00567CFD"/>
    <w:rsid w:val="0057074E"/>
    <w:rsid w:val="00590AFB"/>
    <w:rsid w:val="005B0099"/>
    <w:rsid w:val="005C0799"/>
    <w:rsid w:val="005E2A65"/>
    <w:rsid w:val="00603212"/>
    <w:rsid w:val="0060396A"/>
    <w:rsid w:val="006170D1"/>
    <w:rsid w:val="00632F7B"/>
    <w:rsid w:val="00633939"/>
    <w:rsid w:val="00635A7D"/>
    <w:rsid w:val="00644E5F"/>
    <w:rsid w:val="0065494B"/>
    <w:rsid w:val="00660932"/>
    <w:rsid w:val="0066643B"/>
    <w:rsid w:val="00672884"/>
    <w:rsid w:val="00676E48"/>
    <w:rsid w:val="00683D79"/>
    <w:rsid w:val="00687CBA"/>
    <w:rsid w:val="00695F6C"/>
    <w:rsid w:val="006A0B7C"/>
    <w:rsid w:val="006A4193"/>
    <w:rsid w:val="006A766A"/>
    <w:rsid w:val="006B2E05"/>
    <w:rsid w:val="006B5195"/>
    <w:rsid w:val="006D2C49"/>
    <w:rsid w:val="00702466"/>
    <w:rsid w:val="007217B6"/>
    <w:rsid w:val="007302C1"/>
    <w:rsid w:val="0074145B"/>
    <w:rsid w:val="00743F7C"/>
    <w:rsid w:val="00744D5D"/>
    <w:rsid w:val="00761187"/>
    <w:rsid w:val="007715D4"/>
    <w:rsid w:val="00781F22"/>
    <w:rsid w:val="007B0CCB"/>
    <w:rsid w:val="007C2296"/>
    <w:rsid w:val="007C693F"/>
    <w:rsid w:val="007C735C"/>
    <w:rsid w:val="007D3311"/>
    <w:rsid w:val="007E5F6A"/>
    <w:rsid w:val="007F1642"/>
    <w:rsid w:val="007F78DF"/>
    <w:rsid w:val="008032CD"/>
    <w:rsid w:val="0081178A"/>
    <w:rsid w:val="00820810"/>
    <w:rsid w:val="008244AB"/>
    <w:rsid w:val="0082466E"/>
    <w:rsid w:val="008313DE"/>
    <w:rsid w:val="00837ADE"/>
    <w:rsid w:val="008407AB"/>
    <w:rsid w:val="00842CE3"/>
    <w:rsid w:val="00843125"/>
    <w:rsid w:val="0085293F"/>
    <w:rsid w:val="00862E26"/>
    <w:rsid w:val="00877960"/>
    <w:rsid w:val="00884468"/>
    <w:rsid w:val="008878F4"/>
    <w:rsid w:val="008A08B5"/>
    <w:rsid w:val="008A3D32"/>
    <w:rsid w:val="008B4449"/>
    <w:rsid w:val="008B4F0F"/>
    <w:rsid w:val="008C5CD5"/>
    <w:rsid w:val="008D12DE"/>
    <w:rsid w:val="008E205A"/>
    <w:rsid w:val="008E34AA"/>
    <w:rsid w:val="008E3F75"/>
    <w:rsid w:val="008E5775"/>
    <w:rsid w:val="008E7A80"/>
    <w:rsid w:val="008F3ECD"/>
    <w:rsid w:val="00901D06"/>
    <w:rsid w:val="009022AD"/>
    <w:rsid w:val="00905ADA"/>
    <w:rsid w:val="0091083D"/>
    <w:rsid w:val="0092639C"/>
    <w:rsid w:val="0092759C"/>
    <w:rsid w:val="00930942"/>
    <w:rsid w:val="009435D2"/>
    <w:rsid w:val="0094623F"/>
    <w:rsid w:val="0095034D"/>
    <w:rsid w:val="00956D81"/>
    <w:rsid w:val="00990B84"/>
    <w:rsid w:val="009A6236"/>
    <w:rsid w:val="009B0D12"/>
    <w:rsid w:val="009B212D"/>
    <w:rsid w:val="009C53D8"/>
    <w:rsid w:val="009D5207"/>
    <w:rsid w:val="009E0176"/>
    <w:rsid w:val="009E7B44"/>
    <w:rsid w:val="009F1A5F"/>
    <w:rsid w:val="009F2DBF"/>
    <w:rsid w:val="00A00C4B"/>
    <w:rsid w:val="00A12D4D"/>
    <w:rsid w:val="00A35181"/>
    <w:rsid w:val="00A4235A"/>
    <w:rsid w:val="00A424FE"/>
    <w:rsid w:val="00A42E1B"/>
    <w:rsid w:val="00A475DA"/>
    <w:rsid w:val="00A61A99"/>
    <w:rsid w:val="00A64996"/>
    <w:rsid w:val="00A86CE2"/>
    <w:rsid w:val="00A87AFE"/>
    <w:rsid w:val="00AA44EC"/>
    <w:rsid w:val="00AB177E"/>
    <w:rsid w:val="00AB573C"/>
    <w:rsid w:val="00AB5777"/>
    <w:rsid w:val="00AD0946"/>
    <w:rsid w:val="00AD1265"/>
    <w:rsid w:val="00AD60AA"/>
    <w:rsid w:val="00AE0210"/>
    <w:rsid w:val="00AE2493"/>
    <w:rsid w:val="00AE2BA5"/>
    <w:rsid w:val="00AE2EB2"/>
    <w:rsid w:val="00AE7826"/>
    <w:rsid w:val="00B25F6F"/>
    <w:rsid w:val="00B313D4"/>
    <w:rsid w:val="00B344A7"/>
    <w:rsid w:val="00B6389E"/>
    <w:rsid w:val="00B738D5"/>
    <w:rsid w:val="00B743F5"/>
    <w:rsid w:val="00B82385"/>
    <w:rsid w:val="00B83EAD"/>
    <w:rsid w:val="00B86468"/>
    <w:rsid w:val="00B923AA"/>
    <w:rsid w:val="00B96BDF"/>
    <w:rsid w:val="00BA47F0"/>
    <w:rsid w:val="00BB0433"/>
    <w:rsid w:val="00BB4EA6"/>
    <w:rsid w:val="00BD3302"/>
    <w:rsid w:val="00BD406D"/>
    <w:rsid w:val="00BE40B2"/>
    <w:rsid w:val="00BF098F"/>
    <w:rsid w:val="00C13B12"/>
    <w:rsid w:val="00C14624"/>
    <w:rsid w:val="00C241F8"/>
    <w:rsid w:val="00C33FE1"/>
    <w:rsid w:val="00C362B3"/>
    <w:rsid w:val="00C61A8D"/>
    <w:rsid w:val="00C910A5"/>
    <w:rsid w:val="00C95866"/>
    <w:rsid w:val="00C966F8"/>
    <w:rsid w:val="00CA1043"/>
    <w:rsid w:val="00CB4095"/>
    <w:rsid w:val="00CB78A0"/>
    <w:rsid w:val="00CC6696"/>
    <w:rsid w:val="00CD4DA8"/>
    <w:rsid w:val="00CE1D71"/>
    <w:rsid w:val="00CE4B50"/>
    <w:rsid w:val="00CF0785"/>
    <w:rsid w:val="00D00D39"/>
    <w:rsid w:val="00D07059"/>
    <w:rsid w:val="00D15607"/>
    <w:rsid w:val="00D227E4"/>
    <w:rsid w:val="00D25277"/>
    <w:rsid w:val="00D30DF8"/>
    <w:rsid w:val="00D31951"/>
    <w:rsid w:val="00D33037"/>
    <w:rsid w:val="00D43D66"/>
    <w:rsid w:val="00D45E50"/>
    <w:rsid w:val="00D506EC"/>
    <w:rsid w:val="00D51424"/>
    <w:rsid w:val="00D529B9"/>
    <w:rsid w:val="00D553C6"/>
    <w:rsid w:val="00D55DDE"/>
    <w:rsid w:val="00D6736C"/>
    <w:rsid w:val="00D67B57"/>
    <w:rsid w:val="00D74600"/>
    <w:rsid w:val="00D82F4D"/>
    <w:rsid w:val="00D92044"/>
    <w:rsid w:val="00D92824"/>
    <w:rsid w:val="00D93ACD"/>
    <w:rsid w:val="00DC0095"/>
    <w:rsid w:val="00DC2101"/>
    <w:rsid w:val="00DC2457"/>
    <w:rsid w:val="00DC533A"/>
    <w:rsid w:val="00DE3BB7"/>
    <w:rsid w:val="00DF7700"/>
    <w:rsid w:val="00E13CFE"/>
    <w:rsid w:val="00E32845"/>
    <w:rsid w:val="00E365C0"/>
    <w:rsid w:val="00E42A48"/>
    <w:rsid w:val="00E473D0"/>
    <w:rsid w:val="00E53614"/>
    <w:rsid w:val="00E7046D"/>
    <w:rsid w:val="00E82E6C"/>
    <w:rsid w:val="00E87D84"/>
    <w:rsid w:val="00E9492A"/>
    <w:rsid w:val="00E96D0A"/>
    <w:rsid w:val="00EB3C7E"/>
    <w:rsid w:val="00EB607E"/>
    <w:rsid w:val="00EC4B4A"/>
    <w:rsid w:val="00EE4FEA"/>
    <w:rsid w:val="00EE6A9A"/>
    <w:rsid w:val="00EF1557"/>
    <w:rsid w:val="00EF3391"/>
    <w:rsid w:val="00F079E4"/>
    <w:rsid w:val="00F24365"/>
    <w:rsid w:val="00F30717"/>
    <w:rsid w:val="00F46BC3"/>
    <w:rsid w:val="00F474F7"/>
    <w:rsid w:val="00F54037"/>
    <w:rsid w:val="00F5705B"/>
    <w:rsid w:val="00F648CD"/>
    <w:rsid w:val="00F76B6D"/>
    <w:rsid w:val="00F80F60"/>
    <w:rsid w:val="00F874A9"/>
    <w:rsid w:val="00FA0FF3"/>
    <w:rsid w:val="00FA15A2"/>
    <w:rsid w:val="00FB615F"/>
    <w:rsid w:val="00FC4EDE"/>
    <w:rsid w:val="00FD4718"/>
    <w:rsid w:val="00FE0841"/>
    <w:rsid w:val="00FE3E82"/>
    <w:rsid w:val="00FF0FE4"/>
    <w:rsid w:val="00FF1818"/>
    <w:rsid w:val="00FF3F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607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nhideWhenUsed/>
    <w:rsid w:val="00094FAF"/>
    <w:pPr>
      <w:spacing w:after="120" w:line="480" w:lineRule="auto"/>
    </w:pPr>
  </w:style>
  <w:style w:type="character" w:customStyle="1" w:styleId="20">
    <w:name w:val="Основной текст 2 Знак"/>
    <w:basedOn w:val="a0"/>
    <w:link w:val="2"/>
    <w:rsid w:val="00094FAF"/>
    <w:rPr>
      <w:rFonts w:ascii="Times New Roman" w:eastAsia="Times New Roman" w:hAnsi="Times New Roman" w:cs="Times New Roman"/>
      <w:sz w:val="24"/>
      <w:szCs w:val="24"/>
      <w:lang w:eastAsia="ru-RU"/>
    </w:rPr>
  </w:style>
  <w:style w:type="paragraph" w:styleId="a3">
    <w:name w:val="Body Text"/>
    <w:basedOn w:val="a"/>
    <w:link w:val="a4"/>
    <w:rsid w:val="00094FAF"/>
    <w:pPr>
      <w:spacing w:after="120"/>
    </w:pPr>
    <w:rPr>
      <w:rFonts w:ascii="Cambria" w:eastAsia="Cambria" w:hAnsi="Cambria" w:cs="Cambria"/>
    </w:rPr>
  </w:style>
  <w:style w:type="character" w:customStyle="1" w:styleId="a4">
    <w:name w:val="Основной текст Знак"/>
    <w:basedOn w:val="a0"/>
    <w:link w:val="a3"/>
    <w:rsid w:val="00094FAF"/>
    <w:rPr>
      <w:rFonts w:ascii="Cambria" w:eastAsia="Cambria" w:hAnsi="Cambria" w:cs="Cambria"/>
      <w:sz w:val="24"/>
      <w:szCs w:val="24"/>
      <w:lang w:eastAsia="ru-RU"/>
    </w:rPr>
  </w:style>
  <w:style w:type="paragraph" w:customStyle="1" w:styleId="FR1">
    <w:name w:val="FR1"/>
    <w:rsid w:val="00094FAF"/>
    <w:pPr>
      <w:widowControl w:val="0"/>
      <w:spacing w:after="0" w:line="300" w:lineRule="auto"/>
      <w:ind w:left="120"/>
      <w:jc w:val="center"/>
    </w:pPr>
    <w:rPr>
      <w:rFonts w:ascii="Cambria" w:eastAsia="Cambria" w:hAnsi="Cambria" w:cs="Cambria"/>
      <w:snapToGrid w:val="0"/>
      <w:szCs w:val="20"/>
      <w:lang w:eastAsia="ru-RU"/>
    </w:rPr>
  </w:style>
  <w:style w:type="paragraph" w:styleId="3">
    <w:name w:val="Body Text Indent 3"/>
    <w:basedOn w:val="a"/>
    <w:link w:val="30"/>
    <w:rsid w:val="00056672"/>
    <w:pPr>
      <w:spacing w:after="120"/>
      <w:ind w:left="283"/>
    </w:pPr>
    <w:rPr>
      <w:rFonts w:ascii="Cambria" w:eastAsia="Cambria" w:hAnsi="Cambria" w:cs="Cambria"/>
      <w:sz w:val="16"/>
      <w:szCs w:val="16"/>
    </w:rPr>
  </w:style>
  <w:style w:type="character" w:customStyle="1" w:styleId="30">
    <w:name w:val="Основной текст с отступом 3 Знак"/>
    <w:basedOn w:val="a0"/>
    <w:link w:val="3"/>
    <w:rsid w:val="00056672"/>
    <w:rPr>
      <w:rFonts w:ascii="Cambria" w:eastAsia="Cambria" w:hAnsi="Cambria" w:cs="Cambria"/>
      <w:sz w:val="16"/>
      <w:szCs w:val="16"/>
      <w:lang w:eastAsia="ru-RU"/>
    </w:rPr>
  </w:style>
  <w:style w:type="paragraph" w:customStyle="1" w:styleId="ConsNormal">
    <w:name w:val="ConsNormal"/>
    <w:rsid w:val="00056672"/>
    <w:pPr>
      <w:widowControl w:val="0"/>
      <w:autoSpaceDE w:val="0"/>
      <w:autoSpaceDN w:val="0"/>
      <w:adjustRightInd w:val="0"/>
      <w:spacing w:after="0" w:line="240" w:lineRule="auto"/>
      <w:ind w:firstLine="720"/>
    </w:pPr>
    <w:rPr>
      <w:rFonts w:ascii="@Malgun Gothic" w:eastAsia="Cambria" w:hAnsi="@Malgun Gothic" w:cs="@Malgun Gothic"/>
      <w:sz w:val="20"/>
      <w:szCs w:val="20"/>
      <w:lang w:eastAsia="ru-RU"/>
    </w:rPr>
  </w:style>
  <w:style w:type="paragraph" w:styleId="a5">
    <w:name w:val="Normal (Web)"/>
    <w:basedOn w:val="a"/>
    <w:uiPriority w:val="99"/>
    <w:unhideWhenUsed/>
    <w:rsid w:val="00056672"/>
    <w:pPr>
      <w:spacing w:before="100" w:beforeAutospacing="1" w:after="100" w:afterAutospacing="1"/>
    </w:pPr>
    <w:rPr>
      <w:rFonts w:ascii="Cambria" w:eastAsia="Cambria" w:hAnsi="Cambria" w:cs="Cambria"/>
    </w:rPr>
  </w:style>
  <w:style w:type="paragraph" w:styleId="a6">
    <w:name w:val="header"/>
    <w:basedOn w:val="a"/>
    <w:link w:val="a7"/>
    <w:rsid w:val="00056672"/>
    <w:pPr>
      <w:tabs>
        <w:tab w:val="center" w:pos="4677"/>
        <w:tab w:val="right" w:pos="9355"/>
      </w:tabs>
    </w:pPr>
    <w:rPr>
      <w:rFonts w:ascii="Cambria" w:eastAsia="Cambria" w:hAnsi="Cambria" w:cs="Cambria"/>
    </w:rPr>
  </w:style>
  <w:style w:type="character" w:customStyle="1" w:styleId="a7">
    <w:name w:val="Верхний колонтитул Знак"/>
    <w:basedOn w:val="a0"/>
    <w:link w:val="a6"/>
    <w:rsid w:val="00056672"/>
    <w:rPr>
      <w:rFonts w:ascii="Cambria" w:eastAsia="Cambria" w:hAnsi="Cambria" w:cs="Cambria"/>
      <w:sz w:val="24"/>
      <w:szCs w:val="24"/>
      <w:lang w:eastAsia="ru-RU"/>
    </w:rPr>
  </w:style>
  <w:style w:type="character" w:styleId="a8">
    <w:name w:val="page number"/>
    <w:basedOn w:val="a0"/>
    <w:rsid w:val="00056672"/>
  </w:style>
  <w:style w:type="paragraph" w:styleId="a9">
    <w:name w:val="Body Text Indent"/>
    <w:basedOn w:val="a"/>
    <w:link w:val="aa"/>
    <w:rsid w:val="00056672"/>
    <w:pPr>
      <w:suppressAutoHyphens/>
      <w:ind w:firstLine="420"/>
      <w:jc w:val="both"/>
    </w:pPr>
    <w:rPr>
      <w:rFonts w:ascii="Cambria" w:eastAsia="Cambria" w:hAnsi="Cambria" w:cs="Cambria"/>
      <w:spacing w:val="-3"/>
      <w:szCs w:val="20"/>
    </w:rPr>
  </w:style>
  <w:style w:type="character" w:customStyle="1" w:styleId="aa">
    <w:name w:val="Основной текст с отступом Знак"/>
    <w:basedOn w:val="a0"/>
    <w:link w:val="a9"/>
    <w:rsid w:val="00056672"/>
    <w:rPr>
      <w:rFonts w:ascii="Cambria" w:eastAsia="Cambria" w:hAnsi="Cambria" w:cs="Cambria"/>
      <w:spacing w:val="-3"/>
      <w:sz w:val="24"/>
      <w:szCs w:val="20"/>
      <w:lang w:eastAsia="ru-RU"/>
    </w:rPr>
  </w:style>
  <w:style w:type="paragraph" w:styleId="ab">
    <w:name w:val="Balloon Text"/>
    <w:basedOn w:val="a"/>
    <w:link w:val="ac"/>
    <w:semiHidden/>
    <w:rsid w:val="00056672"/>
    <w:rPr>
      <w:rFonts w:ascii="Cambria" w:eastAsia="Cambria" w:hAnsi="Cambria" w:cs="Cambria"/>
      <w:sz w:val="16"/>
      <w:szCs w:val="16"/>
    </w:rPr>
  </w:style>
  <w:style w:type="character" w:customStyle="1" w:styleId="ac">
    <w:name w:val="Текст выноски Знак"/>
    <w:basedOn w:val="a0"/>
    <w:link w:val="ab"/>
    <w:semiHidden/>
    <w:rsid w:val="00056672"/>
    <w:rPr>
      <w:rFonts w:ascii="Cambria" w:eastAsia="Cambria" w:hAnsi="Cambria" w:cs="Cambria"/>
      <w:sz w:val="16"/>
      <w:szCs w:val="16"/>
      <w:lang w:eastAsia="ru-RU"/>
    </w:rPr>
  </w:style>
  <w:style w:type="paragraph" w:customStyle="1" w:styleId="ConsNonformat">
    <w:name w:val="ConsNonformat"/>
    <w:link w:val="ConsNonformat0"/>
    <w:rsid w:val="00056672"/>
    <w:pPr>
      <w:widowControl w:val="0"/>
      <w:autoSpaceDE w:val="0"/>
      <w:autoSpaceDN w:val="0"/>
      <w:adjustRightInd w:val="0"/>
      <w:spacing w:after="0" w:line="240" w:lineRule="auto"/>
    </w:pPr>
    <w:rPr>
      <w:rFonts w:ascii="Cambria" w:eastAsia="Cambria" w:hAnsi="Cambria" w:cs="Cambria"/>
      <w:sz w:val="20"/>
      <w:szCs w:val="20"/>
      <w:lang w:eastAsia="ru-RU"/>
    </w:rPr>
  </w:style>
  <w:style w:type="paragraph" w:customStyle="1" w:styleId="ConsTitle">
    <w:name w:val="ConsTitle"/>
    <w:rsid w:val="00056672"/>
    <w:pPr>
      <w:widowControl w:val="0"/>
      <w:autoSpaceDE w:val="0"/>
      <w:autoSpaceDN w:val="0"/>
      <w:adjustRightInd w:val="0"/>
      <w:spacing w:after="0" w:line="240" w:lineRule="auto"/>
    </w:pPr>
    <w:rPr>
      <w:rFonts w:ascii="@Malgun Gothic" w:eastAsia="Cambria" w:hAnsi="@Malgun Gothic" w:cs="@Malgun Gothic"/>
      <w:b/>
      <w:bCs/>
      <w:sz w:val="16"/>
      <w:szCs w:val="16"/>
      <w:lang w:eastAsia="ru-RU"/>
    </w:rPr>
  </w:style>
  <w:style w:type="paragraph" w:customStyle="1" w:styleId="1">
    <w:name w:val="Обычный1"/>
    <w:rsid w:val="00056672"/>
    <w:pPr>
      <w:widowControl w:val="0"/>
      <w:spacing w:after="0" w:line="340" w:lineRule="auto"/>
    </w:pPr>
    <w:rPr>
      <w:rFonts w:ascii="Cambria" w:eastAsia="Cambria" w:hAnsi="Cambria" w:cs="Cambria"/>
      <w:snapToGrid w:val="0"/>
      <w:sz w:val="20"/>
      <w:szCs w:val="20"/>
      <w:lang w:eastAsia="ru-RU"/>
    </w:rPr>
  </w:style>
  <w:style w:type="paragraph" w:customStyle="1" w:styleId="CharChar">
    <w:name w:val="Char Char"/>
    <w:basedOn w:val="a"/>
    <w:rsid w:val="00056672"/>
    <w:pPr>
      <w:spacing w:beforeAutospacing="1"/>
      <w:jc w:val="both"/>
    </w:pPr>
    <w:rPr>
      <w:rFonts w:ascii="Cambria" w:eastAsia="@Malgun Gothic" w:hAnsi="Cambria" w:cs="Cambria"/>
      <w:kern w:val="2"/>
      <w:szCs w:val="20"/>
      <w:lang w:val="en-US" w:eastAsia="zh-CN"/>
    </w:rPr>
  </w:style>
  <w:style w:type="paragraph" w:styleId="ad">
    <w:name w:val="Subtitle"/>
    <w:basedOn w:val="a"/>
    <w:link w:val="ae"/>
    <w:qFormat/>
    <w:rsid w:val="00056672"/>
    <w:pPr>
      <w:spacing w:after="60"/>
      <w:jc w:val="center"/>
      <w:outlineLvl w:val="1"/>
    </w:pPr>
    <w:rPr>
      <w:rFonts w:ascii="@Malgun Gothic" w:eastAsia="Cambria" w:hAnsi="@Malgun Gothic" w:cs="Cambria"/>
      <w:szCs w:val="20"/>
    </w:rPr>
  </w:style>
  <w:style w:type="character" w:customStyle="1" w:styleId="ae">
    <w:name w:val="Подзаголовок Знак"/>
    <w:basedOn w:val="a0"/>
    <w:link w:val="ad"/>
    <w:rsid w:val="00056672"/>
    <w:rPr>
      <w:rFonts w:ascii="@Malgun Gothic" w:eastAsia="Cambria" w:hAnsi="@Malgun Gothic" w:cs="Cambria"/>
      <w:sz w:val="24"/>
      <w:szCs w:val="20"/>
      <w:lang w:eastAsia="ru-RU"/>
    </w:rPr>
  </w:style>
  <w:style w:type="character" w:styleId="af">
    <w:name w:val="annotation reference"/>
    <w:basedOn w:val="a0"/>
    <w:semiHidden/>
    <w:rsid w:val="00056672"/>
    <w:rPr>
      <w:sz w:val="16"/>
      <w:szCs w:val="16"/>
    </w:rPr>
  </w:style>
  <w:style w:type="paragraph" w:styleId="af0">
    <w:name w:val="annotation text"/>
    <w:basedOn w:val="a"/>
    <w:link w:val="af1"/>
    <w:semiHidden/>
    <w:rsid w:val="00056672"/>
    <w:pPr>
      <w:ind w:firstLine="709"/>
      <w:jc w:val="both"/>
    </w:pPr>
    <w:rPr>
      <w:rFonts w:ascii="Cambria" w:eastAsia="Cambria" w:hAnsi="Cambria" w:cs="Cambria"/>
      <w:sz w:val="20"/>
      <w:szCs w:val="20"/>
      <w:lang w:val="en-US" w:eastAsia="en-US"/>
    </w:rPr>
  </w:style>
  <w:style w:type="character" w:customStyle="1" w:styleId="af1">
    <w:name w:val="Текст примечания Знак"/>
    <w:basedOn w:val="a0"/>
    <w:link w:val="af0"/>
    <w:semiHidden/>
    <w:rsid w:val="00056672"/>
    <w:rPr>
      <w:rFonts w:ascii="Cambria" w:eastAsia="Cambria" w:hAnsi="Cambria" w:cs="Cambria"/>
      <w:sz w:val="20"/>
      <w:szCs w:val="20"/>
      <w:lang w:val="en-US"/>
    </w:rPr>
  </w:style>
  <w:style w:type="table" w:styleId="af2">
    <w:name w:val="Table Grid"/>
    <w:basedOn w:val="a1"/>
    <w:uiPriority w:val="59"/>
    <w:rsid w:val="00056672"/>
    <w:pPr>
      <w:spacing w:after="0" w:line="240" w:lineRule="auto"/>
    </w:pPr>
    <w:rPr>
      <w:rFonts w:ascii="Times New Roman" w:eastAsia="Times New Roman" w:hAnsi="Times New Roman" w:cs="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Strong"/>
    <w:basedOn w:val="a0"/>
    <w:uiPriority w:val="22"/>
    <w:qFormat/>
    <w:rsid w:val="00056672"/>
    <w:rPr>
      <w:b/>
      <w:bCs/>
    </w:rPr>
  </w:style>
  <w:style w:type="paragraph" w:customStyle="1" w:styleId="consplusnormal">
    <w:name w:val="consplusnormal"/>
    <w:basedOn w:val="a"/>
    <w:rsid w:val="00056672"/>
    <w:pPr>
      <w:spacing w:before="100" w:beforeAutospacing="1" w:after="100" w:afterAutospacing="1"/>
    </w:pPr>
    <w:rPr>
      <w:rFonts w:ascii="Cambria" w:eastAsia="Cambria" w:hAnsi="Cambria" w:cs="Cambria"/>
    </w:rPr>
  </w:style>
  <w:style w:type="paragraph" w:customStyle="1" w:styleId="listparagraph">
    <w:name w:val="listparagraph"/>
    <w:basedOn w:val="a"/>
    <w:rsid w:val="00056672"/>
    <w:pPr>
      <w:spacing w:before="100" w:beforeAutospacing="1" w:after="100" w:afterAutospacing="1"/>
    </w:pPr>
    <w:rPr>
      <w:rFonts w:ascii="Cambria" w:eastAsia="Cambria" w:hAnsi="Cambria" w:cs="Cambria"/>
    </w:rPr>
  </w:style>
  <w:style w:type="paragraph" w:styleId="af4">
    <w:name w:val="Title"/>
    <w:basedOn w:val="a"/>
    <w:link w:val="af5"/>
    <w:qFormat/>
    <w:rsid w:val="00056672"/>
    <w:pPr>
      <w:jc w:val="center"/>
    </w:pPr>
    <w:rPr>
      <w:rFonts w:ascii="Cambria" w:eastAsia="Cambria" w:hAnsi="Cambria" w:cs="Cambria"/>
      <w:sz w:val="28"/>
      <w:szCs w:val="20"/>
    </w:rPr>
  </w:style>
  <w:style w:type="character" w:customStyle="1" w:styleId="af5">
    <w:name w:val="Название Знак"/>
    <w:basedOn w:val="a0"/>
    <w:link w:val="af4"/>
    <w:rsid w:val="00056672"/>
    <w:rPr>
      <w:rFonts w:ascii="Cambria" w:eastAsia="Cambria" w:hAnsi="Cambria" w:cs="Cambria"/>
      <w:sz w:val="28"/>
      <w:szCs w:val="20"/>
      <w:lang w:eastAsia="ru-RU"/>
    </w:rPr>
  </w:style>
  <w:style w:type="character" w:styleId="af6">
    <w:name w:val="Hyperlink"/>
    <w:basedOn w:val="a0"/>
    <w:rsid w:val="00056672"/>
    <w:rPr>
      <w:color w:val="0000FF"/>
      <w:u w:val="single"/>
    </w:rPr>
  </w:style>
  <w:style w:type="paragraph" w:styleId="af7">
    <w:name w:val="Plain Text"/>
    <w:basedOn w:val="a"/>
    <w:link w:val="af8"/>
    <w:rsid w:val="00056672"/>
    <w:rPr>
      <w:rFonts w:ascii="Cambria" w:eastAsia="Cambria" w:hAnsi="Cambria" w:cs="Cambria"/>
      <w:sz w:val="20"/>
      <w:szCs w:val="20"/>
    </w:rPr>
  </w:style>
  <w:style w:type="character" w:customStyle="1" w:styleId="af8">
    <w:name w:val="Текст Знак"/>
    <w:basedOn w:val="a0"/>
    <w:link w:val="af7"/>
    <w:rsid w:val="00056672"/>
    <w:rPr>
      <w:rFonts w:ascii="Cambria" w:eastAsia="Cambria" w:hAnsi="Cambria" w:cs="Cambria"/>
      <w:sz w:val="20"/>
      <w:szCs w:val="20"/>
      <w:lang w:eastAsia="ru-RU"/>
    </w:rPr>
  </w:style>
  <w:style w:type="paragraph" w:styleId="af9">
    <w:name w:val="footer"/>
    <w:basedOn w:val="a"/>
    <w:link w:val="afa"/>
    <w:rsid w:val="00056672"/>
    <w:pPr>
      <w:tabs>
        <w:tab w:val="center" w:pos="4677"/>
        <w:tab w:val="right" w:pos="9355"/>
      </w:tabs>
    </w:pPr>
    <w:rPr>
      <w:rFonts w:ascii="Cambria" w:eastAsia="Cambria" w:hAnsi="Cambria" w:cs="Cambria"/>
    </w:rPr>
  </w:style>
  <w:style w:type="character" w:customStyle="1" w:styleId="afa">
    <w:name w:val="Нижний колонтитул Знак"/>
    <w:basedOn w:val="a0"/>
    <w:link w:val="af9"/>
    <w:rsid w:val="00056672"/>
    <w:rPr>
      <w:rFonts w:ascii="Cambria" w:eastAsia="Cambria" w:hAnsi="Cambria" w:cs="Cambria"/>
      <w:sz w:val="24"/>
      <w:szCs w:val="24"/>
      <w:lang w:eastAsia="ru-RU"/>
    </w:rPr>
  </w:style>
  <w:style w:type="paragraph" w:customStyle="1" w:styleId="ConsPlusNonformat">
    <w:name w:val="ConsPlusNonformat"/>
    <w:rsid w:val="00056672"/>
    <w:pPr>
      <w:autoSpaceDE w:val="0"/>
      <w:autoSpaceDN w:val="0"/>
      <w:adjustRightInd w:val="0"/>
      <w:spacing w:after="0" w:line="240" w:lineRule="auto"/>
    </w:pPr>
    <w:rPr>
      <w:rFonts w:ascii="Cambria" w:eastAsia="Cambria" w:hAnsi="Cambria" w:cs="Cambria"/>
      <w:sz w:val="20"/>
      <w:szCs w:val="20"/>
      <w:lang w:eastAsia="ru-RU"/>
    </w:rPr>
  </w:style>
  <w:style w:type="paragraph" w:styleId="afb">
    <w:name w:val="List Paragraph"/>
    <w:basedOn w:val="a"/>
    <w:uiPriority w:val="34"/>
    <w:qFormat/>
    <w:rsid w:val="00056672"/>
    <w:pPr>
      <w:ind w:left="720"/>
      <w:contextualSpacing/>
    </w:pPr>
    <w:rPr>
      <w:rFonts w:ascii="Cambria" w:eastAsia="Cambria" w:hAnsi="Cambria" w:cs="Cambria"/>
      <w:sz w:val="28"/>
      <w:szCs w:val="20"/>
    </w:rPr>
  </w:style>
  <w:style w:type="paragraph" w:styleId="21">
    <w:name w:val="Body Text Indent 2"/>
    <w:basedOn w:val="a"/>
    <w:link w:val="22"/>
    <w:uiPriority w:val="99"/>
    <w:semiHidden/>
    <w:unhideWhenUsed/>
    <w:rsid w:val="00056672"/>
    <w:pPr>
      <w:spacing w:after="120" w:line="480" w:lineRule="auto"/>
      <w:ind w:left="283"/>
    </w:pPr>
    <w:rPr>
      <w:rFonts w:ascii="Cambria" w:eastAsia="Cambria" w:hAnsi="Cambria" w:cs="Cambria"/>
      <w:sz w:val="28"/>
      <w:szCs w:val="20"/>
    </w:rPr>
  </w:style>
  <w:style w:type="character" w:customStyle="1" w:styleId="22">
    <w:name w:val="Основной текст с отступом 2 Знак"/>
    <w:basedOn w:val="a0"/>
    <w:link w:val="21"/>
    <w:uiPriority w:val="99"/>
    <w:semiHidden/>
    <w:rsid w:val="00056672"/>
    <w:rPr>
      <w:rFonts w:ascii="Cambria" w:eastAsia="Cambria" w:hAnsi="Cambria" w:cs="Cambria"/>
      <w:sz w:val="28"/>
      <w:szCs w:val="20"/>
      <w:lang w:eastAsia="ru-RU"/>
    </w:rPr>
  </w:style>
  <w:style w:type="paragraph" w:customStyle="1" w:styleId="10">
    <w:name w:val="оглавление 1"/>
    <w:basedOn w:val="a"/>
    <w:next w:val="a"/>
    <w:rsid w:val="00056672"/>
    <w:pPr>
      <w:widowControl w:val="0"/>
      <w:autoSpaceDE w:val="0"/>
      <w:autoSpaceDN w:val="0"/>
      <w:adjustRightInd w:val="0"/>
      <w:ind w:firstLine="720"/>
      <w:jc w:val="both"/>
    </w:pPr>
    <w:rPr>
      <w:rFonts w:ascii="Cambria" w:eastAsia="Cambria" w:hAnsi="Cambria" w:cs="Cambria"/>
      <w:sz w:val="20"/>
      <w:szCs w:val="20"/>
    </w:rPr>
  </w:style>
  <w:style w:type="character" w:customStyle="1" w:styleId="ConsNonformat0">
    <w:name w:val="ConsNonformat Знак"/>
    <w:basedOn w:val="a0"/>
    <w:link w:val="ConsNonformat"/>
    <w:rsid w:val="00056672"/>
    <w:rPr>
      <w:rFonts w:ascii="Cambria" w:eastAsia="Cambria" w:hAnsi="Cambria" w:cs="Cambria"/>
      <w:sz w:val="20"/>
      <w:szCs w:val="20"/>
      <w:lang w:eastAsia="ru-RU"/>
    </w:rPr>
  </w:style>
  <w:style w:type="character" w:styleId="afc">
    <w:name w:val="FollowedHyperlink"/>
    <w:basedOn w:val="a0"/>
    <w:uiPriority w:val="99"/>
    <w:semiHidden/>
    <w:unhideWhenUsed/>
    <w:rsid w:val="00056672"/>
    <w:rPr>
      <w:color w:val="800080" w:themeColor="followedHyperlink"/>
      <w:u w:val="single"/>
    </w:rPr>
  </w:style>
  <w:style w:type="character" w:customStyle="1" w:styleId="hps">
    <w:name w:val="hps"/>
    <w:basedOn w:val="a0"/>
    <w:rsid w:val="00842CE3"/>
  </w:style>
  <w:style w:type="paragraph" w:styleId="afd">
    <w:name w:val="annotation subject"/>
    <w:basedOn w:val="af0"/>
    <w:next w:val="af0"/>
    <w:link w:val="afe"/>
    <w:uiPriority w:val="99"/>
    <w:semiHidden/>
    <w:unhideWhenUsed/>
    <w:rsid w:val="003560C1"/>
    <w:pPr>
      <w:ind w:firstLine="0"/>
      <w:jc w:val="left"/>
    </w:pPr>
    <w:rPr>
      <w:rFonts w:ascii="Times New Roman" w:eastAsia="Times New Roman" w:hAnsi="Times New Roman" w:cs="Times New Roman"/>
      <w:b/>
      <w:bCs/>
      <w:lang w:val="ru-RU" w:eastAsia="ru-RU"/>
    </w:rPr>
  </w:style>
  <w:style w:type="character" w:customStyle="1" w:styleId="afe">
    <w:name w:val="Тема примечания Знак"/>
    <w:basedOn w:val="af1"/>
    <w:link w:val="afd"/>
    <w:uiPriority w:val="99"/>
    <w:semiHidden/>
    <w:rsid w:val="003560C1"/>
    <w:rPr>
      <w:rFonts w:ascii="Times New Roman" w:eastAsia="Times New Roman" w:hAnsi="Times New Roman" w:cs="Times New Roman"/>
      <w:b/>
      <w:bCs/>
      <w:lang w:eastAsia="ru-RU"/>
    </w:rPr>
  </w:style>
  <w:style w:type="paragraph" w:styleId="HTML">
    <w:name w:val="HTML Preformatted"/>
    <w:basedOn w:val="a"/>
    <w:link w:val="HTML0"/>
    <w:rsid w:val="004C5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tLeast"/>
    </w:pPr>
    <w:rPr>
      <w:rFonts w:ascii="Courier New" w:hAnsi="Courier New" w:cs="Courier New"/>
      <w:sz w:val="20"/>
      <w:szCs w:val="20"/>
    </w:rPr>
  </w:style>
  <w:style w:type="character" w:customStyle="1" w:styleId="HTML0">
    <w:name w:val="Стандартный HTML Знак"/>
    <w:basedOn w:val="a0"/>
    <w:link w:val="HTML"/>
    <w:uiPriority w:val="99"/>
    <w:rsid w:val="004C5D83"/>
    <w:rPr>
      <w:rFonts w:ascii="Courier New" w:eastAsia="Times New Roman" w:hAnsi="Courier New" w:cs="Courier New"/>
      <w:sz w:val="20"/>
      <w:szCs w:val="20"/>
      <w:lang w:eastAsia="ru-RU"/>
    </w:rPr>
  </w:style>
  <w:style w:type="character" w:customStyle="1" w:styleId="FontStyle14">
    <w:name w:val="Font Style14"/>
    <w:basedOn w:val="a0"/>
    <w:uiPriority w:val="99"/>
    <w:rsid w:val="004C5D83"/>
    <w:rPr>
      <w:rFonts w:ascii="Times New Roman" w:hAnsi="Times New Roman" w:cs="Times New Roman"/>
      <w:sz w:val="22"/>
      <w:szCs w:val="22"/>
    </w:rPr>
  </w:style>
  <w:style w:type="paragraph" w:customStyle="1" w:styleId="Style5">
    <w:name w:val="Style5"/>
    <w:basedOn w:val="a"/>
    <w:uiPriority w:val="99"/>
    <w:rsid w:val="004C5D83"/>
    <w:pPr>
      <w:widowControl w:val="0"/>
      <w:autoSpaceDE w:val="0"/>
      <w:autoSpaceDN w:val="0"/>
      <w:adjustRightInd w:val="0"/>
      <w:spacing w:line="274" w:lineRule="exact"/>
      <w:ind w:firstLine="706"/>
      <w:jc w:val="both"/>
    </w:pPr>
    <w:rPr>
      <w:rFonts w:ascii="Arial Black" w:hAnsi="Arial Black"/>
    </w:rPr>
  </w:style>
  <w:style w:type="paragraph" w:customStyle="1" w:styleId="Style8">
    <w:name w:val="Style8"/>
    <w:basedOn w:val="a"/>
    <w:uiPriority w:val="99"/>
    <w:rsid w:val="004C5D83"/>
    <w:pPr>
      <w:widowControl w:val="0"/>
      <w:autoSpaceDE w:val="0"/>
      <w:autoSpaceDN w:val="0"/>
      <w:adjustRightInd w:val="0"/>
      <w:spacing w:line="278" w:lineRule="exact"/>
      <w:ind w:firstLine="706"/>
      <w:jc w:val="both"/>
    </w:pPr>
    <w:rPr>
      <w:rFonts w:ascii="Arial Black" w:hAnsi="Arial Black"/>
    </w:rPr>
  </w:style>
  <w:style w:type="character" w:customStyle="1" w:styleId="FontStyle15">
    <w:name w:val="Font Style15"/>
    <w:basedOn w:val="a0"/>
    <w:uiPriority w:val="99"/>
    <w:rsid w:val="004C5D83"/>
    <w:rPr>
      <w:rFonts w:ascii="Times New Roman" w:hAnsi="Times New Roman" w:cs="Times New Roman"/>
      <w:b/>
      <w:bCs/>
      <w:sz w:val="22"/>
      <w:szCs w:val="22"/>
    </w:rPr>
  </w:style>
  <w:style w:type="character" w:styleId="aff">
    <w:name w:val="Emphasis"/>
    <w:basedOn w:val="a0"/>
    <w:uiPriority w:val="20"/>
    <w:qFormat/>
    <w:rsid w:val="00C966F8"/>
    <w:rPr>
      <w:i/>
      <w:iCs/>
    </w:rPr>
  </w:style>
</w:styles>
</file>

<file path=word/webSettings.xml><?xml version="1.0" encoding="utf-8"?>
<w:webSettings xmlns:r="http://schemas.openxmlformats.org/officeDocument/2006/relationships" xmlns:w="http://schemas.openxmlformats.org/wordprocessingml/2006/main">
  <w:divs>
    <w:div w:id="472909019">
      <w:bodyDiv w:val="1"/>
      <w:marLeft w:val="0"/>
      <w:marRight w:val="0"/>
      <w:marTop w:val="0"/>
      <w:marBottom w:val="0"/>
      <w:divBdr>
        <w:top w:val="none" w:sz="0" w:space="0" w:color="auto"/>
        <w:left w:val="none" w:sz="0" w:space="0" w:color="auto"/>
        <w:bottom w:val="none" w:sz="0" w:space="0" w:color="auto"/>
        <w:right w:val="none" w:sz="0" w:space="0" w:color="auto"/>
      </w:divBdr>
      <w:divsChild>
        <w:div w:id="905913307">
          <w:marLeft w:val="0"/>
          <w:marRight w:val="0"/>
          <w:marTop w:val="0"/>
          <w:marBottom w:val="0"/>
          <w:divBdr>
            <w:top w:val="none" w:sz="0" w:space="0" w:color="auto"/>
            <w:left w:val="none" w:sz="0" w:space="0" w:color="auto"/>
            <w:bottom w:val="none" w:sz="0" w:space="0" w:color="auto"/>
            <w:right w:val="none" w:sz="0" w:space="0" w:color="auto"/>
          </w:divBdr>
          <w:divsChild>
            <w:div w:id="2060856918">
              <w:marLeft w:val="0"/>
              <w:marRight w:val="0"/>
              <w:marTop w:val="0"/>
              <w:marBottom w:val="0"/>
              <w:divBdr>
                <w:top w:val="none" w:sz="0" w:space="0" w:color="auto"/>
                <w:left w:val="none" w:sz="0" w:space="0" w:color="auto"/>
                <w:bottom w:val="none" w:sz="0" w:space="0" w:color="auto"/>
                <w:right w:val="none" w:sz="0" w:space="0" w:color="auto"/>
              </w:divBdr>
              <w:divsChild>
                <w:div w:id="1390376798">
                  <w:marLeft w:val="0"/>
                  <w:marRight w:val="0"/>
                  <w:marTop w:val="0"/>
                  <w:marBottom w:val="0"/>
                  <w:divBdr>
                    <w:top w:val="none" w:sz="0" w:space="0" w:color="auto"/>
                    <w:left w:val="none" w:sz="0" w:space="0" w:color="auto"/>
                    <w:bottom w:val="none" w:sz="0" w:space="0" w:color="auto"/>
                    <w:right w:val="none" w:sz="0" w:space="0" w:color="auto"/>
                  </w:divBdr>
                  <w:divsChild>
                    <w:div w:id="1493981663">
                      <w:marLeft w:val="0"/>
                      <w:marRight w:val="0"/>
                      <w:marTop w:val="0"/>
                      <w:marBottom w:val="0"/>
                      <w:divBdr>
                        <w:top w:val="none" w:sz="0" w:space="0" w:color="auto"/>
                        <w:left w:val="none" w:sz="0" w:space="0" w:color="auto"/>
                        <w:bottom w:val="none" w:sz="0" w:space="0" w:color="auto"/>
                        <w:right w:val="none" w:sz="0" w:space="0" w:color="auto"/>
                      </w:divBdr>
                      <w:divsChild>
                        <w:div w:id="1081372462">
                          <w:marLeft w:val="0"/>
                          <w:marRight w:val="0"/>
                          <w:marTop w:val="0"/>
                          <w:marBottom w:val="0"/>
                          <w:divBdr>
                            <w:top w:val="none" w:sz="0" w:space="0" w:color="auto"/>
                            <w:left w:val="none" w:sz="0" w:space="0" w:color="auto"/>
                            <w:bottom w:val="none" w:sz="0" w:space="0" w:color="auto"/>
                            <w:right w:val="none" w:sz="0" w:space="0" w:color="auto"/>
                          </w:divBdr>
                          <w:divsChild>
                            <w:div w:id="1074888181">
                              <w:marLeft w:val="0"/>
                              <w:marRight w:val="0"/>
                              <w:marTop w:val="0"/>
                              <w:marBottom w:val="0"/>
                              <w:divBdr>
                                <w:top w:val="none" w:sz="0" w:space="0" w:color="auto"/>
                                <w:left w:val="none" w:sz="0" w:space="0" w:color="auto"/>
                                <w:bottom w:val="none" w:sz="0" w:space="0" w:color="auto"/>
                                <w:right w:val="none" w:sz="0" w:space="0" w:color="auto"/>
                              </w:divBdr>
                              <w:divsChild>
                                <w:div w:id="1220899866">
                                  <w:marLeft w:val="0"/>
                                  <w:marRight w:val="0"/>
                                  <w:marTop w:val="0"/>
                                  <w:marBottom w:val="0"/>
                                  <w:divBdr>
                                    <w:top w:val="none" w:sz="0" w:space="0" w:color="auto"/>
                                    <w:left w:val="none" w:sz="0" w:space="0" w:color="auto"/>
                                    <w:bottom w:val="none" w:sz="0" w:space="0" w:color="auto"/>
                                    <w:right w:val="none" w:sz="0" w:space="0" w:color="auto"/>
                                  </w:divBdr>
                                  <w:divsChild>
                                    <w:div w:id="1435321531">
                                      <w:marLeft w:val="0"/>
                                      <w:marRight w:val="0"/>
                                      <w:marTop w:val="0"/>
                                      <w:marBottom w:val="0"/>
                                      <w:divBdr>
                                        <w:top w:val="single" w:sz="4" w:space="0" w:color="F5F5F5"/>
                                        <w:left w:val="single" w:sz="4" w:space="0" w:color="F5F5F5"/>
                                        <w:bottom w:val="single" w:sz="4" w:space="0" w:color="F5F5F5"/>
                                        <w:right w:val="single" w:sz="4" w:space="0" w:color="F5F5F5"/>
                                      </w:divBdr>
                                      <w:divsChild>
                                        <w:div w:id="204953311">
                                          <w:marLeft w:val="0"/>
                                          <w:marRight w:val="0"/>
                                          <w:marTop w:val="0"/>
                                          <w:marBottom w:val="0"/>
                                          <w:divBdr>
                                            <w:top w:val="none" w:sz="0" w:space="0" w:color="auto"/>
                                            <w:left w:val="none" w:sz="0" w:space="0" w:color="auto"/>
                                            <w:bottom w:val="none" w:sz="0" w:space="0" w:color="auto"/>
                                            <w:right w:val="none" w:sz="0" w:space="0" w:color="auto"/>
                                          </w:divBdr>
                                          <w:divsChild>
                                            <w:div w:id="162800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14380487">
      <w:bodyDiv w:val="1"/>
      <w:marLeft w:val="0"/>
      <w:marRight w:val="0"/>
      <w:marTop w:val="0"/>
      <w:marBottom w:val="0"/>
      <w:divBdr>
        <w:top w:val="none" w:sz="0" w:space="0" w:color="auto"/>
        <w:left w:val="none" w:sz="0" w:space="0" w:color="auto"/>
        <w:bottom w:val="none" w:sz="0" w:space="0" w:color="auto"/>
        <w:right w:val="none" w:sz="0" w:space="0" w:color="auto"/>
      </w:divBdr>
      <w:divsChild>
        <w:div w:id="1168790683">
          <w:marLeft w:val="0"/>
          <w:marRight w:val="0"/>
          <w:marTop w:val="0"/>
          <w:marBottom w:val="0"/>
          <w:divBdr>
            <w:top w:val="none" w:sz="0" w:space="0" w:color="auto"/>
            <w:left w:val="none" w:sz="0" w:space="0" w:color="auto"/>
            <w:bottom w:val="none" w:sz="0" w:space="0" w:color="auto"/>
            <w:right w:val="none" w:sz="0" w:space="0" w:color="auto"/>
          </w:divBdr>
          <w:divsChild>
            <w:div w:id="946431542">
              <w:marLeft w:val="0"/>
              <w:marRight w:val="0"/>
              <w:marTop w:val="0"/>
              <w:marBottom w:val="0"/>
              <w:divBdr>
                <w:top w:val="none" w:sz="0" w:space="0" w:color="auto"/>
                <w:left w:val="none" w:sz="0" w:space="0" w:color="auto"/>
                <w:bottom w:val="none" w:sz="0" w:space="0" w:color="auto"/>
                <w:right w:val="none" w:sz="0" w:space="0" w:color="auto"/>
              </w:divBdr>
              <w:divsChild>
                <w:div w:id="1216625896">
                  <w:marLeft w:val="0"/>
                  <w:marRight w:val="0"/>
                  <w:marTop w:val="0"/>
                  <w:marBottom w:val="0"/>
                  <w:divBdr>
                    <w:top w:val="none" w:sz="0" w:space="0" w:color="auto"/>
                    <w:left w:val="none" w:sz="0" w:space="0" w:color="auto"/>
                    <w:bottom w:val="none" w:sz="0" w:space="0" w:color="auto"/>
                    <w:right w:val="none" w:sz="0" w:space="0" w:color="auto"/>
                  </w:divBdr>
                  <w:divsChild>
                    <w:div w:id="1035424829">
                      <w:marLeft w:val="0"/>
                      <w:marRight w:val="0"/>
                      <w:marTop w:val="0"/>
                      <w:marBottom w:val="0"/>
                      <w:divBdr>
                        <w:top w:val="none" w:sz="0" w:space="0" w:color="auto"/>
                        <w:left w:val="none" w:sz="0" w:space="0" w:color="auto"/>
                        <w:bottom w:val="none" w:sz="0" w:space="0" w:color="auto"/>
                        <w:right w:val="none" w:sz="0" w:space="0" w:color="auto"/>
                      </w:divBdr>
                      <w:divsChild>
                        <w:div w:id="974798897">
                          <w:marLeft w:val="0"/>
                          <w:marRight w:val="0"/>
                          <w:marTop w:val="0"/>
                          <w:marBottom w:val="0"/>
                          <w:divBdr>
                            <w:top w:val="none" w:sz="0" w:space="0" w:color="auto"/>
                            <w:left w:val="none" w:sz="0" w:space="0" w:color="auto"/>
                            <w:bottom w:val="none" w:sz="0" w:space="0" w:color="auto"/>
                            <w:right w:val="none" w:sz="0" w:space="0" w:color="auto"/>
                          </w:divBdr>
                          <w:divsChild>
                            <w:div w:id="1700427552">
                              <w:marLeft w:val="0"/>
                              <w:marRight w:val="0"/>
                              <w:marTop w:val="0"/>
                              <w:marBottom w:val="0"/>
                              <w:divBdr>
                                <w:top w:val="none" w:sz="0" w:space="0" w:color="auto"/>
                                <w:left w:val="none" w:sz="0" w:space="0" w:color="auto"/>
                                <w:bottom w:val="none" w:sz="0" w:space="0" w:color="auto"/>
                                <w:right w:val="none" w:sz="0" w:space="0" w:color="auto"/>
                              </w:divBdr>
                              <w:divsChild>
                                <w:div w:id="1209729183">
                                  <w:marLeft w:val="0"/>
                                  <w:marRight w:val="0"/>
                                  <w:marTop w:val="0"/>
                                  <w:marBottom w:val="0"/>
                                  <w:divBdr>
                                    <w:top w:val="none" w:sz="0" w:space="0" w:color="auto"/>
                                    <w:left w:val="none" w:sz="0" w:space="0" w:color="auto"/>
                                    <w:bottom w:val="none" w:sz="0" w:space="0" w:color="auto"/>
                                    <w:right w:val="none" w:sz="0" w:space="0" w:color="auto"/>
                                  </w:divBdr>
                                  <w:divsChild>
                                    <w:div w:id="612058075">
                                      <w:marLeft w:val="0"/>
                                      <w:marRight w:val="0"/>
                                      <w:marTop w:val="0"/>
                                      <w:marBottom w:val="0"/>
                                      <w:divBdr>
                                        <w:top w:val="single" w:sz="4" w:space="0" w:color="F5F5F5"/>
                                        <w:left w:val="single" w:sz="4" w:space="0" w:color="F5F5F5"/>
                                        <w:bottom w:val="single" w:sz="4" w:space="0" w:color="F5F5F5"/>
                                        <w:right w:val="single" w:sz="4" w:space="0" w:color="F5F5F5"/>
                                      </w:divBdr>
                                      <w:divsChild>
                                        <w:div w:id="1395734733">
                                          <w:marLeft w:val="0"/>
                                          <w:marRight w:val="0"/>
                                          <w:marTop w:val="0"/>
                                          <w:marBottom w:val="0"/>
                                          <w:divBdr>
                                            <w:top w:val="none" w:sz="0" w:space="0" w:color="auto"/>
                                            <w:left w:val="none" w:sz="0" w:space="0" w:color="auto"/>
                                            <w:bottom w:val="none" w:sz="0" w:space="0" w:color="auto"/>
                                            <w:right w:val="none" w:sz="0" w:space="0" w:color="auto"/>
                                          </w:divBdr>
                                          <w:divsChild>
                                            <w:div w:id="46427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165</TotalTime>
  <Pages>26</Pages>
  <Words>11542</Words>
  <Characters>65792</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Галкина Кристина Анатольевна</dc:creator>
  <cp:keywords/>
  <dc:description/>
  <cp:lastModifiedBy>Галкина Кристина Анатольевна</cp:lastModifiedBy>
  <cp:revision>10</cp:revision>
  <cp:lastPrinted>2012-05-24T05:32:00Z</cp:lastPrinted>
  <dcterms:created xsi:type="dcterms:W3CDTF">2012-05-22T08:19:00Z</dcterms:created>
  <dcterms:modified xsi:type="dcterms:W3CDTF">2012-05-24T05:33:00Z</dcterms:modified>
</cp:coreProperties>
</file>